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0A" w:rsidRDefault="000F3387" w:rsidP="000F3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Language Skills for the Common Core – </w:t>
      </w:r>
      <w:r w:rsidR="00203745">
        <w:rPr>
          <w:b/>
          <w:sz w:val="28"/>
          <w:szCs w:val="28"/>
        </w:rPr>
        <w:t>Kindergarten</w:t>
      </w:r>
    </w:p>
    <w:p w:rsidR="004917D9" w:rsidRPr="00B82E43" w:rsidRDefault="000E6642" w:rsidP="000F3387">
      <w:pPr>
        <w:rPr>
          <w:b/>
          <w:i/>
          <w:sz w:val="20"/>
          <w:szCs w:val="20"/>
        </w:rPr>
      </w:pPr>
      <w:r w:rsidRPr="00B82E43">
        <w:rPr>
          <w:b/>
          <w:i/>
          <w:sz w:val="20"/>
          <w:szCs w:val="20"/>
        </w:rPr>
        <w:t>Compared to most students in your class, please check this student’s strengths and weaknesses</w:t>
      </w:r>
      <w:r w:rsidR="00C8327D">
        <w:rPr>
          <w:b/>
          <w:i/>
          <w:sz w:val="20"/>
          <w:szCs w:val="20"/>
        </w:rPr>
        <w:t xml:space="preserve"> based upon where your class is in addressing the Common Core Curriculum</w:t>
      </w:r>
      <w:r w:rsidRPr="00B82E43">
        <w:rPr>
          <w:b/>
          <w:i/>
          <w:sz w:val="20"/>
          <w:szCs w:val="20"/>
        </w:rPr>
        <w:t xml:space="preserve">. </w:t>
      </w:r>
      <w:r w:rsidR="00B82E43">
        <w:rPr>
          <w:b/>
          <w:i/>
          <w:sz w:val="20"/>
          <w:szCs w:val="20"/>
        </w:rPr>
        <w:t>Complete this information</w:t>
      </w:r>
      <w:r w:rsidR="00C8327D">
        <w:rPr>
          <w:b/>
          <w:i/>
          <w:sz w:val="20"/>
          <w:szCs w:val="20"/>
        </w:rPr>
        <w:t xml:space="preserve"> </w:t>
      </w:r>
      <w:r w:rsidR="005076E4">
        <w:rPr>
          <w:b/>
          <w:i/>
          <w:sz w:val="20"/>
          <w:szCs w:val="20"/>
        </w:rPr>
        <w:t>before</w:t>
      </w:r>
      <w:r w:rsidR="00C8327D">
        <w:rPr>
          <w:b/>
          <w:i/>
          <w:sz w:val="20"/>
          <w:szCs w:val="20"/>
        </w:rPr>
        <w:t xml:space="preserve"> a follow up</w:t>
      </w:r>
      <w:r w:rsidR="000F3387" w:rsidRPr="00B82E43">
        <w:rPr>
          <w:b/>
          <w:i/>
          <w:sz w:val="20"/>
          <w:szCs w:val="20"/>
        </w:rPr>
        <w:t xml:space="preserve"> interview</w:t>
      </w:r>
      <w:r w:rsidR="00B82E43" w:rsidRPr="00B82E43">
        <w:rPr>
          <w:b/>
          <w:i/>
          <w:sz w:val="20"/>
          <w:szCs w:val="20"/>
        </w:rPr>
        <w:t xml:space="preserve"> with the SLP</w:t>
      </w:r>
      <w:r w:rsidR="000F3387" w:rsidRPr="00B82E43">
        <w:rPr>
          <w:b/>
          <w:i/>
          <w:sz w:val="20"/>
          <w:szCs w:val="20"/>
        </w:rPr>
        <w:t>:</w:t>
      </w:r>
      <w:r w:rsidR="00017BB7">
        <w:rPr>
          <w:b/>
          <w:i/>
          <w:sz w:val="20"/>
          <w:szCs w:val="20"/>
        </w:rPr>
        <w:t xml:space="preserve">  Reading Level</w:t>
      </w:r>
      <w:proofErr w:type="gramStart"/>
      <w:r w:rsidR="00017BB7">
        <w:rPr>
          <w:b/>
          <w:i/>
          <w:sz w:val="20"/>
          <w:szCs w:val="20"/>
        </w:rPr>
        <w:t>:_</w:t>
      </w:r>
      <w:proofErr w:type="gramEnd"/>
      <w:r w:rsidR="00017BB7">
        <w:rPr>
          <w:b/>
          <w:i/>
          <w:sz w:val="20"/>
          <w:szCs w:val="20"/>
        </w:rPr>
        <w:t>____________   Math Level:__________________</w:t>
      </w:r>
    </w:p>
    <w:p w:rsidR="000F3387" w:rsidRDefault="000F3387" w:rsidP="000F3387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7440">
        <w:rPr>
          <w:b/>
        </w:rPr>
        <w:t xml:space="preserve">     </w:t>
      </w:r>
      <w:r>
        <w:rPr>
          <w:b/>
        </w:rPr>
        <w:t>Date:</w:t>
      </w:r>
      <w:r w:rsidR="00177440">
        <w:rPr>
          <w:b/>
        </w:rPr>
        <w:tab/>
      </w:r>
      <w:r w:rsidR="00177440">
        <w:rPr>
          <w:b/>
        </w:rPr>
        <w:tab/>
      </w:r>
      <w:r w:rsidR="00177440">
        <w:rPr>
          <w:b/>
        </w:rPr>
        <w:tab/>
        <w:t xml:space="preserve">        Date </w:t>
      </w:r>
      <w:r w:rsidR="003B0794">
        <w:rPr>
          <w:b/>
        </w:rPr>
        <w:t>of Interview:</w:t>
      </w:r>
    </w:p>
    <w:tbl>
      <w:tblPr>
        <w:tblStyle w:val="TableGrid"/>
        <w:tblW w:w="14330" w:type="dxa"/>
        <w:tblLook w:val="04A0"/>
      </w:tblPr>
      <w:tblGrid>
        <w:gridCol w:w="5595"/>
        <w:gridCol w:w="810"/>
        <w:gridCol w:w="762"/>
        <w:gridCol w:w="5541"/>
        <w:gridCol w:w="810"/>
        <w:gridCol w:w="812"/>
      </w:tblGrid>
      <w:tr w:rsidR="00D137EC" w:rsidTr="00686B2F">
        <w:trPr>
          <w:trHeight w:val="377"/>
        </w:trPr>
        <w:tc>
          <w:tcPr>
            <w:tcW w:w="5595" w:type="dxa"/>
            <w:shd w:val="clear" w:color="auto" w:fill="D9D9D9" w:themeFill="background1" w:themeFillShade="D9"/>
          </w:tcPr>
          <w:p w:rsidR="00D137EC" w:rsidRDefault="00D137EC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shd w:val="clear" w:color="auto" w:fill="D9D9D9" w:themeFill="background1" w:themeFillShade="D9"/>
          </w:tcPr>
          <w:p w:rsid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shd w:val="clear" w:color="auto" w:fill="D9D9D9" w:themeFill="background1" w:themeFillShade="D9"/>
          </w:tcPr>
          <w:p w:rsidR="00D137EC" w:rsidRDefault="00D137EC" w:rsidP="000F3387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shd w:val="clear" w:color="auto" w:fill="D9D9D9" w:themeFill="background1" w:themeFillShade="D9"/>
          </w:tcPr>
          <w:p w:rsid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D137EC" w:rsidRPr="00D137EC" w:rsidRDefault="00D137EC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6F6F8A" w:rsidRDefault="006F6F8A" w:rsidP="003E54FD">
            <w:pPr>
              <w:rPr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 xml:space="preserve">Participates in collaborative conversations with diverse partners about </w:t>
            </w:r>
            <w:proofErr w:type="spellStart"/>
            <w:r w:rsidR="000C0FB4">
              <w:rPr>
                <w:rFonts w:cs="Gotham-BookItalic"/>
                <w:b/>
                <w:iCs/>
                <w:sz w:val="18"/>
                <w:szCs w:val="18"/>
              </w:rPr>
              <w:t>kdg</w:t>
            </w:r>
            <w:proofErr w:type="spellEnd"/>
            <w:r w:rsidR="000C0FB4">
              <w:rPr>
                <w:rFonts w:cs="Gotham-BookItalic"/>
                <w:b/>
                <w:iCs/>
                <w:sz w:val="18"/>
                <w:szCs w:val="18"/>
              </w:rPr>
              <w:t xml:space="preserve">. </w:t>
            </w:r>
            <w:r w:rsidRPr="00837580">
              <w:rPr>
                <w:rFonts w:cs="Gotham-BookItalic"/>
                <w:b/>
                <w:iCs/>
                <w:sz w:val="18"/>
                <w:szCs w:val="18"/>
              </w:rPr>
              <w:t xml:space="preserve"> topics and</w:t>
            </w:r>
            <w:r w:rsidRPr="00837580"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837580">
              <w:rPr>
                <w:rFonts w:cs="Gotham-BookItalic"/>
                <w:b/>
                <w:iCs/>
                <w:sz w:val="18"/>
                <w:szCs w:val="18"/>
              </w:rPr>
              <w:t xml:space="preserve">texts </w:t>
            </w:r>
            <w:r w:rsidRPr="00837580">
              <w:rPr>
                <w:rFonts w:cs="Gotham-Book"/>
                <w:b/>
                <w:sz w:val="18"/>
                <w:szCs w:val="18"/>
              </w:rPr>
              <w:t>with peers and adults in small and larger groups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2906EC" w:rsidRPr="002906EC" w:rsidRDefault="002906EC" w:rsidP="002906EC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2906EC">
              <w:rPr>
                <w:rFonts w:cs="Gotham-Book"/>
                <w:b/>
                <w:sz w:val="18"/>
                <w:szCs w:val="18"/>
              </w:rPr>
              <w:t>Demonstrate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2906EC">
              <w:rPr>
                <w:rFonts w:cs="Gotham-Book"/>
                <w:b/>
                <w:sz w:val="18"/>
                <w:szCs w:val="18"/>
              </w:rPr>
              <w:t xml:space="preserve"> command of the conventions of</w:t>
            </w:r>
          </w:p>
          <w:p w:rsidR="003E54FD" w:rsidRPr="006F0BF0" w:rsidRDefault="002906EC" w:rsidP="002906EC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2906EC">
              <w:rPr>
                <w:rFonts w:cs="Gotham-Book"/>
                <w:b/>
                <w:sz w:val="18"/>
                <w:szCs w:val="18"/>
              </w:rPr>
              <w:t>standard English grammar and usage when writing or speaking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170B15" w:rsidRDefault="006F6F8A" w:rsidP="00170B15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>Follow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agreed-upon rules for discussions (e.g., listening to others and taking turns speaking about the topics and texts under discussion)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2906EC" w:rsidRDefault="002906EC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2906EC">
              <w:rPr>
                <w:rFonts w:cs="Gotham-Book"/>
                <w:b/>
                <w:sz w:val="18"/>
                <w:szCs w:val="18"/>
              </w:rPr>
              <w:t>Use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2906EC">
              <w:rPr>
                <w:rFonts w:cs="Gotham-Book"/>
                <w:b/>
                <w:sz w:val="18"/>
                <w:szCs w:val="18"/>
              </w:rPr>
              <w:t xml:space="preserve"> frequently occurring nouns and verbs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6F6F8A" w:rsidRPr="006F6F8A" w:rsidRDefault="006F6F8A" w:rsidP="006F6F8A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>Continue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a conversa</w:t>
            </w:r>
            <w:r w:rsidR="005D547F">
              <w:rPr>
                <w:rFonts w:cs="Gotham-Book"/>
                <w:b/>
                <w:sz w:val="18"/>
                <w:szCs w:val="18"/>
              </w:rPr>
              <w:t>tion through multiple exchanges</w:t>
            </w:r>
          </w:p>
          <w:p w:rsidR="003E54FD" w:rsidRPr="006F6F8A" w:rsidRDefault="003E54FD" w:rsidP="003E54FD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7A1530" w:rsidRDefault="007A1530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 w:rsidRPr="007A1530">
              <w:rPr>
                <w:rFonts w:cs="Gotham-Book"/>
                <w:b/>
                <w:sz w:val="18"/>
                <w:szCs w:val="18"/>
              </w:rPr>
              <w:t>Form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regular plural nouns orally by adding /s/ or /</w:t>
            </w:r>
            <w:proofErr w:type="spellStart"/>
            <w:r w:rsidRPr="007A1530">
              <w:rPr>
                <w:rFonts w:cs="Gotham-Book"/>
                <w:b/>
                <w:sz w:val="18"/>
                <w:szCs w:val="18"/>
              </w:rPr>
              <w:t>es</w:t>
            </w:r>
            <w:proofErr w:type="spellEnd"/>
            <w:r w:rsidRPr="007A1530">
              <w:rPr>
                <w:rFonts w:cs="Gotham-Book"/>
                <w:b/>
                <w:sz w:val="18"/>
                <w:szCs w:val="18"/>
              </w:rPr>
              <w:t xml:space="preserve">/ (e.g., </w:t>
            </w:r>
            <w:r w:rsidRPr="007A1530">
              <w:rPr>
                <w:rFonts w:cs="Gotham-Book"/>
                <w:b/>
                <w:i/>
                <w:iCs/>
                <w:sz w:val="18"/>
                <w:szCs w:val="18"/>
              </w:rPr>
              <w:t>dog, dogs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; </w:t>
            </w:r>
            <w:r w:rsidRPr="007A1530">
              <w:rPr>
                <w:rFonts w:cs="Gotham-Book"/>
                <w:b/>
                <w:i/>
                <w:iCs/>
                <w:sz w:val="18"/>
                <w:szCs w:val="18"/>
              </w:rPr>
              <w:t>wish, wishes</w:t>
            </w:r>
            <w:r w:rsidRPr="007A1530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0C0FB4" w:rsidRDefault="006F6F8A" w:rsidP="000C0F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>Confirm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understanding of a text read aloud or information pr</w:t>
            </w:r>
            <w:r w:rsidR="000C0FB4">
              <w:rPr>
                <w:rFonts w:cs="Gotham-Book"/>
                <w:b/>
                <w:sz w:val="18"/>
                <w:szCs w:val="18"/>
              </w:rPr>
              <w:t xml:space="preserve">esented orally or through </w:t>
            </w:r>
            <w:r w:rsidRPr="006F6F8A">
              <w:rPr>
                <w:rFonts w:cs="Gotham-Book"/>
                <w:b/>
                <w:sz w:val="18"/>
                <w:szCs w:val="18"/>
              </w:rPr>
              <w:t>media by asking and answering questions</w:t>
            </w:r>
            <w:r w:rsidR="000C0FB4"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6F6F8A">
              <w:rPr>
                <w:rFonts w:cs="Gotham-Book"/>
                <w:b/>
                <w:sz w:val="18"/>
                <w:szCs w:val="18"/>
              </w:rPr>
              <w:t>about key details and requesting clarification if something is not understood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7A1530" w:rsidRDefault="007A1530" w:rsidP="007A1530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A1530">
              <w:rPr>
                <w:rFonts w:cs="Gotham-Book"/>
                <w:b/>
                <w:sz w:val="18"/>
                <w:szCs w:val="18"/>
              </w:rPr>
              <w:t>Understand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and use</w:t>
            </w:r>
            <w:r w:rsidR="000C0FB4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question words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(interrogatives) (e.g., </w:t>
            </w:r>
            <w:r w:rsidRPr="007A1530">
              <w:rPr>
                <w:rFonts w:cs="Gotham-Book"/>
                <w:b/>
                <w:i/>
                <w:iCs/>
                <w:sz w:val="18"/>
                <w:szCs w:val="18"/>
              </w:rPr>
              <w:t>who, what, where, when, why, how</w:t>
            </w:r>
            <w:r w:rsidRPr="007A1530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3E54FD" w:rsidTr="003E54FD">
        <w:trPr>
          <w:trHeight w:val="332"/>
        </w:trPr>
        <w:tc>
          <w:tcPr>
            <w:tcW w:w="5595" w:type="dxa"/>
          </w:tcPr>
          <w:p w:rsidR="003E54FD" w:rsidRPr="006F6F8A" w:rsidRDefault="006F6F8A" w:rsidP="00203745">
            <w:pPr>
              <w:rPr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>Ask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and answer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questions in order to seek help, get information, or clarify something that is not understood</w:t>
            </w:r>
          </w:p>
        </w:tc>
        <w:tc>
          <w:tcPr>
            <w:tcW w:w="810" w:type="dxa"/>
          </w:tcPr>
          <w:p w:rsidR="003E54FD" w:rsidRPr="00D137EC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3E54FD" w:rsidRDefault="003E54FD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3E54FD" w:rsidRPr="007A1530" w:rsidRDefault="007A1530" w:rsidP="007A1530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A1530">
              <w:rPr>
                <w:rFonts w:cs="Gotham-Book"/>
                <w:b/>
                <w:sz w:val="18"/>
                <w:szCs w:val="18"/>
              </w:rPr>
              <w:t>Use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the most frequently occurring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prepositions (e.g., </w:t>
            </w:r>
            <w:r w:rsidRPr="007A1530">
              <w:rPr>
                <w:rFonts w:cs="Gotham-Book"/>
                <w:b/>
                <w:i/>
                <w:iCs/>
                <w:sz w:val="18"/>
                <w:szCs w:val="18"/>
              </w:rPr>
              <w:t>to, from, in, out, on, off, for,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A1530">
              <w:rPr>
                <w:rFonts w:cs="Gotham-Book"/>
                <w:b/>
                <w:i/>
                <w:iCs/>
                <w:sz w:val="18"/>
                <w:szCs w:val="18"/>
              </w:rPr>
              <w:t>of, by, with</w:t>
            </w:r>
            <w:r w:rsidRPr="007A1530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3E54FD" w:rsidRPr="00D137EC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3E54FD" w:rsidRDefault="003E54FD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Pr="006F6F8A" w:rsidRDefault="00837580" w:rsidP="00203745">
            <w:pPr>
              <w:rPr>
                <w:b/>
                <w:sz w:val="18"/>
                <w:szCs w:val="18"/>
              </w:rPr>
            </w:pPr>
            <w:r>
              <w:rPr>
                <w:rFonts w:cs="Gotham-Book"/>
                <w:b/>
                <w:sz w:val="18"/>
                <w:szCs w:val="18"/>
              </w:rPr>
              <w:t xml:space="preserve">Describes </w:t>
            </w:r>
            <w:r w:rsidR="006F6F8A" w:rsidRPr="006F6F8A">
              <w:rPr>
                <w:rFonts w:cs="Gotham-Book"/>
                <w:b/>
                <w:sz w:val="18"/>
                <w:szCs w:val="18"/>
              </w:rPr>
              <w:t>familiar people, places, things, and events and, with prompting and support, provide additional detail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7A1530" w:rsidRDefault="007A1530" w:rsidP="007A1530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A1530">
              <w:rPr>
                <w:rFonts w:cs="Gotham-Book"/>
                <w:b/>
                <w:sz w:val="18"/>
                <w:szCs w:val="18"/>
              </w:rPr>
              <w:t>Produce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and expand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complete sentences in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Pr="007A1530">
              <w:rPr>
                <w:rFonts w:cs="Gotham-Book"/>
                <w:b/>
                <w:sz w:val="18"/>
                <w:szCs w:val="18"/>
              </w:rPr>
              <w:t>shared language activities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686B2F" w:rsidTr="003E54FD">
        <w:trPr>
          <w:trHeight w:val="332"/>
        </w:trPr>
        <w:tc>
          <w:tcPr>
            <w:tcW w:w="5595" w:type="dxa"/>
          </w:tcPr>
          <w:p w:rsidR="00686B2F" w:rsidRPr="006F6F8A" w:rsidRDefault="006F6F8A" w:rsidP="003E54FD">
            <w:pPr>
              <w:rPr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 xml:space="preserve"> Add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drawings or other visual displays to descriptions as desired to provide additional detail</w:t>
            </w:r>
          </w:p>
        </w:tc>
        <w:tc>
          <w:tcPr>
            <w:tcW w:w="810" w:type="dxa"/>
          </w:tcPr>
          <w:p w:rsidR="00686B2F" w:rsidRPr="00D137EC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686B2F" w:rsidRDefault="00686B2F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686B2F" w:rsidRPr="00170B15" w:rsidRDefault="007A1530" w:rsidP="00170B15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7A1530">
              <w:rPr>
                <w:rFonts w:cs="Gotham-Book"/>
                <w:b/>
                <w:sz w:val="18"/>
                <w:szCs w:val="18"/>
              </w:rPr>
              <w:t>Demonstrate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7A1530">
              <w:rPr>
                <w:rFonts w:cs="Gotham-Book"/>
                <w:b/>
                <w:sz w:val="18"/>
                <w:szCs w:val="18"/>
              </w:rPr>
              <w:t xml:space="preserve"> command of the conventions of standard English capitalization, punctuation, and spelling when writing</w:t>
            </w:r>
          </w:p>
        </w:tc>
        <w:tc>
          <w:tcPr>
            <w:tcW w:w="810" w:type="dxa"/>
          </w:tcPr>
          <w:p w:rsidR="00686B2F" w:rsidRPr="00D137EC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686B2F" w:rsidRDefault="00686B2F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B82E43" w:rsidTr="003E54FD">
        <w:trPr>
          <w:trHeight w:val="332"/>
        </w:trPr>
        <w:tc>
          <w:tcPr>
            <w:tcW w:w="5595" w:type="dxa"/>
          </w:tcPr>
          <w:p w:rsidR="00B82E43" w:rsidRPr="00AC0DB4" w:rsidRDefault="006F6F8A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6F6F8A">
              <w:rPr>
                <w:rFonts w:cs="Gotham-Book"/>
                <w:b/>
                <w:sz w:val="18"/>
                <w:szCs w:val="18"/>
              </w:rPr>
              <w:t>Speak</w:t>
            </w:r>
            <w:r w:rsidR="00837580">
              <w:rPr>
                <w:rFonts w:cs="Gotham-Book"/>
                <w:b/>
                <w:sz w:val="18"/>
                <w:szCs w:val="18"/>
              </w:rPr>
              <w:t>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audibly and express</w:t>
            </w:r>
            <w:r w:rsidR="00D25E8A">
              <w:rPr>
                <w:rFonts w:cs="Gotham-Book"/>
                <w:b/>
                <w:sz w:val="18"/>
                <w:szCs w:val="18"/>
              </w:rPr>
              <w:t>es</w:t>
            </w:r>
            <w:r w:rsidRPr="006F6F8A">
              <w:rPr>
                <w:rFonts w:cs="Gotham-Book"/>
                <w:b/>
                <w:sz w:val="18"/>
                <w:szCs w:val="18"/>
              </w:rPr>
              <w:t xml:space="preserve"> thoughts, feelings, and ideas clearly</w:t>
            </w:r>
          </w:p>
        </w:tc>
        <w:tc>
          <w:tcPr>
            <w:tcW w:w="810" w:type="dxa"/>
          </w:tcPr>
          <w:p w:rsidR="00B82E43" w:rsidRPr="00D137EC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62" w:type="dxa"/>
          </w:tcPr>
          <w:p w:rsidR="00B82E43" w:rsidRDefault="00B82E43" w:rsidP="003B0794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41" w:type="dxa"/>
          </w:tcPr>
          <w:p w:rsidR="00B41D78" w:rsidRPr="006F0BF0" w:rsidRDefault="00B82E43" w:rsidP="006F0BF0">
            <w:pPr>
              <w:tabs>
                <w:tab w:val="left" w:pos="24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Other:</w:t>
            </w:r>
            <w:r w:rsidR="00D25E8A">
              <w:rPr>
                <w:b/>
                <w:sz w:val="18"/>
                <w:szCs w:val="18"/>
              </w:rPr>
              <w:t xml:space="preserve">  Follows 1 to 2 step directions in a sequence</w:t>
            </w:r>
          </w:p>
        </w:tc>
        <w:tc>
          <w:tcPr>
            <w:tcW w:w="810" w:type="dxa"/>
          </w:tcPr>
          <w:p w:rsidR="00B82E43" w:rsidRPr="00D137EC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2" w:type="dxa"/>
          </w:tcPr>
          <w:p w:rsidR="00B82E43" w:rsidRDefault="00B82E4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2872B3" w:rsidTr="006F0BF0">
        <w:trPr>
          <w:trHeight w:val="314"/>
        </w:trPr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0F3387" w:rsidRDefault="002872B3" w:rsidP="000F3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 w:rsidRPr="00D137EC"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72B3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Below</w:t>
            </w:r>
          </w:p>
          <w:p w:rsidR="002872B3" w:rsidRPr="00D137EC" w:rsidRDefault="002872B3" w:rsidP="00484359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AC0DB4" w:rsidRDefault="000C0FB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>
              <w:rPr>
                <w:rFonts w:cs="Gotham-Book"/>
                <w:b/>
                <w:sz w:val="18"/>
                <w:szCs w:val="18"/>
              </w:rPr>
              <w:t>Determines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 or cla</w:t>
            </w:r>
            <w:r>
              <w:rPr>
                <w:rFonts w:cs="Gotham-Book"/>
                <w:b/>
                <w:sz w:val="18"/>
                <w:szCs w:val="18"/>
              </w:rPr>
              <w:t>rifies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 the meaning of unknown and multiple-meaning words and phrases based on </w:t>
            </w:r>
            <w:r w:rsidR="00AC0DB4"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kindergarten reading and content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1125A8" w:rsidRDefault="001125A8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With prompting and support, ask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and answer</w:t>
            </w:r>
            <w:r w:rsidR="00721946">
              <w:rPr>
                <w:rFonts w:cs="Gotham-Book"/>
                <w:b/>
                <w:sz w:val="18"/>
                <w:szCs w:val="18"/>
              </w:rPr>
              <w:t xml:space="preserve">s </w:t>
            </w:r>
            <w:r w:rsidRPr="001125A8">
              <w:rPr>
                <w:rFonts w:cs="Gotham-Book"/>
                <w:b/>
                <w:sz w:val="18"/>
                <w:szCs w:val="18"/>
              </w:rPr>
              <w:t>questions about key details in a text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6F0BF0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6F0BF0" w:rsidRPr="00AC0DB4" w:rsidRDefault="000C0FB4" w:rsidP="000C4DC7">
            <w:pPr>
              <w:rPr>
                <w:b/>
                <w:sz w:val="18"/>
                <w:szCs w:val="18"/>
              </w:rPr>
            </w:pPr>
            <w:r>
              <w:rPr>
                <w:rFonts w:cs="Gotham-Book"/>
                <w:b/>
                <w:sz w:val="18"/>
                <w:szCs w:val="18"/>
              </w:rPr>
              <w:t>Identifies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 new meani</w:t>
            </w:r>
            <w:r>
              <w:rPr>
                <w:rFonts w:cs="Gotham-Book"/>
                <w:b/>
                <w:sz w:val="18"/>
                <w:szCs w:val="18"/>
              </w:rPr>
              <w:t>ngs for familiar words and applies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 them accurately (e.g., knowing </w:t>
            </w:r>
            <w:r w:rsidR="00AC0DB4"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 xml:space="preserve">duck 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is a bird and learning the verb </w:t>
            </w:r>
            <w:r w:rsidR="00AC0DB4"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to duck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6F0BF0" w:rsidRPr="001125A8" w:rsidRDefault="001125A8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With prompting and support, retell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familiar stories, including key details</w:t>
            </w:r>
          </w:p>
        </w:tc>
        <w:tc>
          <w:tcPr>
            <w:tcW w:w="810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6F0BF0" w:rsidRPr="000C4DC7" w:rsidRDefault="006F0BF0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AC0DB4" w:rsidRDefault="00AC0DB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Use</w:t>
            </w:r>
            <w:r w:rsidR="000C0FB4">
              <w:rPr>
                <w:rFonts w:cs="Gotham-Book"/>
                <w:b/>
                <w:sz w:val="18"/>
                <w:szCs w:val="18"/>
              </w:rPr>
              <w:t>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 the most frequently occurring inflections and affixes (e.g., -</w:t>
            </w:r>
            <w:proofErr w:type="spellStart"/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ed</w:t>
            </w:r>
            <w:proofErr w:type="spellEnd"/>
            <w:r w:rsidRPr="00AC0DB4">
              <w:rPr>
                <w:rFonts w:cs="Gotham-Book"/>
                <w:b/>
                <w:sz w:val="18"/>
                <w:szCs w:val="18"/>
              </w:rPr>
              <w:t>, -</w:t>
            </w:r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, </w:t>
            </w:r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re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-, </w:t>
            </w:r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un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-, </w:t>
            </w:r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pre</w:t>
            </w:r>
            <w:r w:rsidRPr="00AC0DB4">
              <w:rPr>
                <w:rFonts w:cs="Gotham-Book"/>
                <w:b/>
                <w:sz w:val="18"/>
                <w:szCs w:val="18"/>
              </w:rPr>
              <w:t>-, -</w:t>
            </w:r>
            <w:proofErr w:type="spellStart"/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ful</w:t>
            </w:r>
            <w:proofErr w:type="spellEnd"/>
            <w:r w:rsidRPr="00AC0DB4">
              <w:rPr>
                <w:rFonts w:cs="Gotham-Book"/>
                <w:b/>
                <w:sz w:val="18"/>
                <w:szCs w:val="18"/>
              </w:rPr>
              <w:t>, -</w:t>
            </w:r>
            <w:r w:rsidRPr="00AC0DB4">
              <w:rPr>
                <w:rFonts w:cs="Gotham-BookItalic"/>
                <w:b/>
                <w:i/>
                <w:iCs/>
                <w:sz w:val="18"/>
                <w:szCs w:val="18"/>
              </w:rPr>
              <w:t>less</w:t>
            </w:r>
            <w:r w:rsidRPr="00AC0DB4">
              <w:rPr>
                <w:rFonts w:cs="Gotham-Book"/>
                <w:b/>
                <w:sz w:val="18"/>
                <w:szCs w:val="18"/>
              </w:rPr>
              <w:t>) as a clue to the meaning of an unknown word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0C4DC7" w:rsidRPr="001125A8" w:rsidRDefault="001125A8" w:rsidP="000C4DC7">
            <w:pPr>
              <w:rPr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With prompting an</w:t>
            </w:r>
            <w:r w:rsidR="00721946">
              <w:rPr>
                <w:rFonts w:cs="Gotham-Book"/>
                <w:b/>
                <w:sz w:val="18"/>
                <w:szCs w:val="18"/>
              </w:rPr>
              <w:t>d support, identifies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characters, settings, and major events in a story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0C4DC7" w:rsidRPr="000C4DC7" w:rsidTr="006F0BF0">
        <w:trPr>
          <w:trHeight w:val="314"/>
        </w:trPr>
        <w:tc>
          <w:tcPr>
            <w:tcW w:w="5595" w:type="dxa"/>
            <w:shd w:val="clear" w:color="auto" w:fill="auto"/>
          </w:tcPr>
          <w:p w:rsidR="000C4DC7" w:rsidRPr="00AC0DB4" w:rsidRDefault="00AC0DB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With guidance and support from adults, explore</w:t>
            </w:r>
            <w:r w:rsidR="000C0FB4">
              <w:rPr>
                <w:rFonts w:cs="Gotham-Book"/>
                <w:b/>
                <w:sz w:val="18"/>
                <w:szCs w:val="18"/>
              </w:rPr>
              <w:t>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 word relationships and nuances in word meanings</w:t>
            </w: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541" w:type="dxa"/>
            <w:shd w:val="clear" w:color="auto" w:fill="auto"/>
          </w:tcPr>
          <w:p w:rsidR="001125A8" w:rsidRPr="001125A8" w:rsidRDefault="001125A8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Ask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and answer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question</w:t>
            </w:r>
            <w:r w:rsidR="005D547F">
              <w:rPr>
                <w:rFonts w:cs="Gotham-Book"/>
                <w:b/>
                <w:sz w:val="18"/>
                <w:szCs w:val="18"/>
              </w:rPr>
              <w:t>s about unknown words in a text</w:t>
            </w:r>
          </w:p>
          <w:p w:rsidR="000C4DC7" w:rsidRPr="000C4DC7" w:rsidRDefault="000C4DC7" w:rsidP="000C4DC7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:rsidR="000C4DC7" w:rsidRPr="000C4DC7" w:rsidRDefault="000C4DC7" w:rsidP="000C4DC7">
            <w:pPr>
              <w:tabs>
                <w:tab w:val="left" w:pos="4650"/>
              </w:tabs>
              <w:rPr>
                <w:b/>
                <w:sz w:val="18"/>
                <w:szCs w:val="18"/>
              </w:rPr>
            </w:pPr>
          </w:p>
        </w:tc>
      </w:tr>
      <w:tr w:rsidR="002872B3" w:rsidRPr="00105F51" w:rsidTr="00105F51">
        <w:trPr>
          <w:trHeight w:val="386"/>
        </w:trPr>
        <w:tc>
          <w:tcPr>
            <w:tcW w:w="5595" w:type="dxa"/>
          </w:tcPr>
          <w:p w:rsidR="002872B3" w:rsidRPr="00AC0DB4" w:rsidRDefault="00AC0DB4" w:rsidP="00105F51">
            <w:pPr>
              <w:tabs>
                <w:tab w:val="left" w:pos="1080"/>
              </w:tabs>
              <w:rPr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Sort</w:t>
            </w:r>
            <w:r w:rsidR="000C0FB4">
              <w:rPr>
                <w:rFonts w:cs="Gotham-Book"/>
                <w:b/>
                <w:sz w:val="18"/>
                <w:szCs w:val="18"/>
              </w:rPr>
              <w:t>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 common objects into categories (e.g., shapes, foods) to gain a sense of the concepts the categories represent</w:t>
            </w: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125A8" w:rsidRPr="001125A8" w:rsidRDefault="001125A8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Recognize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common types of texts (e.g.,</w:t>
            </w:r>
            <w:r>
              <w:rPr>
                <w:rFonts w:cs="Gotham-Book"/>
                <w:b/>
                <w:sz w:val="18"/>
                <w:szCs w:val="18"/>
              </w:rPr>
              <w:t xml:space="preserve"> </w:t>
            </w:r>
            <w:r w:rsidR="005D547F">
              <w:rPr>
                <w:rFonts w:cs="Gotham-Book"/>
                <w:b/>
                <w:sz w:val="18"/>
                <w:szCs w:val="18"/>
              </w:rPr>
              <w:t>storybooks, poems)</w:t>
            </w:r>
          </w:p>
          <w:p w:rsidR="002872B3" w:rsidRPr="00663A16" w:rsidRDefault="002872B3" w:rsidP="000C4DC7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2872B3" w:rsidRPr="00105F51" w:rsidRDefault="002872B3" w:rsidP="000C4DC7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Pr="00AC0DB4" w:rsidRDefault="00AC0DB4" w:rsidP="000C0FB4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Demonstrate</w:t>
            </w:r>
            <w:r w:rsidR="000C0FB4">
              <w:rPr>
                <w:rFonts w:cs="Gotham-Book"/>
                <w:b/>
                <w:sz w:val="18"/>
                <w:szCs w:val="18"/>
              </w:rPr>
              <w:t xml:space="preserve">s </w:t>
            </w:r>
            <w:r w:rsidRPr="00AC0DB4">
              <w:rPr>
                <w:rFonts w:cs="Gotham-Book"/>
                <w:b/>
                <w:sz w:val="18"/>
                <w:szCs w:val="18"/>
              </w:rPr>
              <w:t>understanding of frequently occurring verbs and adjectives by relating them to their opposites (antonyms)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1125A8" w:rsidRDefault="001125A8" w:rsidP="001125A8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With prompting and support, name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the author and illustrator of a story and define the role of each in telling the story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Pr="00AC0DB4" w:rsidRDefault="000C0FB4" w:rsidP="00105F51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rFonts w:cs="Gotham-Book"/>
                <w:b/>
                <w:sz w:val="18"/>
                <w:szCs w:val="18"/>
              </w:rPr>
              <w:t>Identifies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 xml:space="preserve"> real-life connections between words and their use (e.g., note places at school that are </w:t>
            </w:r>
            <w:r w:rsidR="00AC0DB4" w:rsidRPr="00AC0DB4">
              <w:rPr>
                <w:rFonts w:cs="Gotham-Book"/>
                <w:b/>
                <w:i/>
                <w:iCs/>
                <w:sz w:val="18"/>
                <w:szCs w:val="18"/>
              </w:rPr>
              <w:t>colorful</w:t>
            </w:r>
            <w:r w:rsidR="00AC0DB4" w:rsidRPr="00AC0DB4">
              <w:rPr>
                <w:rFonts w:cs="Gotham-Book"/>
                <w:b/>
                <w:sz w:val="18"/>
                <w:szCs w:val="18"/>
              </w:rPr>
              <w:t>)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1125A8" w:rsidRDefault="001125A8" w:rsidP="00105F51">
            <w:pPr>
              <w:rPr>
                <w:b/>
                <w:sz w:val="18"/>
                <w:szCs w:val="18"/>
              </w:rPr>
            </w:pPr>
            <w:r w:rsidRPr="001125A8">
              <w:rPr>
                <w:rFonts w:cs="Gotham-Book"/>
                <w:b/>
                <w:sz w:val="18"/>
                <w:szCs w:val="18"/>
              </w:rPr>
              <w:t>Use</w:t>
            </w:r>
            <w:r w:rsidR="00721946">
              <w:rPr>
                <w:rFonts w:cs="Gotham-Book"/>
                <w:b/>
                <w:sz w:val="18"/>
                <w:szCs w:val="18"/>
              </w:rPr>
              <w:t>s</w:t>
            </w:r>
            <w:r w:rsidRPr="001125A8">
              <w:rPr>
                <w:rFonts w:cs="Gotham-Book"/>
                <w:b/>
                <w:sz w:val="18"/>
                <w:szCs w:val="18"/>
              </w:rPr>
              <w:t xml:space="preserve"> illustrations and details in a story to describe its characters, setting, or events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105F51" w:rsidRPr="00105F51" w:rsidTr="00105F51">
        <w:trPr>
          <w:trHeight w:val="386"/>
        </w:trPr>
        <w:tc>
          <w:tcPr>
            <w:tcW w:w="5595" w:type="dxa"/>
          </w:tcPr>
          <w:p w:rsidR="00105F51" w:rsidRPr="00AC0DB4" w:rsidRDefault="00AC0DB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Distinguish</w:t>
            </w:r>
            <w:r w:rsidR="000C0FB4">
              <w:rPr>
                <w:rFonts w:cs="Gotham-Book"/>
                <w:b/>
                <w:sz w:val="18"/>
                <w:szCs w:val="18"/>
              </w:rPr>
              <w:t>es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 shades of meaning among verbs describing the same general action (e.g., </w:t>
            </w:r>
            <w:r w:rsidR="000C0FB4">
              <w:rPr>
                <w:rFonts w:cs="Gotham-Book"/>
                <w:b/>
                <w:i/>
                <w:iCs/>
                <w:sz w:val="18"/>
                <w:szCs w:val="18"/>
              </w:rPr>
              <w:t>walk, march,</w:t>
            </w:r>
            <w:r w:rsidRPr="00AC0DB4">
              <w:rPr>
                <w:rFonts w:cs="Gotham-Book"/>
                <w:b/>
                <w:i/>
                <w:iCs/>
                <w:sz w:val="18"/>
                <w:szCs w:val="18"/>
              </w:rPr>
              <w:t xml:space="preserve"> prance</w:t>
            </w:r>
            <w:r w:rsidRPr="00AC0DB4">
              <w:rPr>
                <w:rFonts w:cs="Gotham-Book"/>
                <w:b/>
                <w:sz w:val="18"/>
                <w:szCs w:val="18"/>
              </w:rPr>
              <w:t>) by acting out the meanings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105F51" w:rsidRPr="00663A16" w:rsidRDefault="00C8444D" w:rsidP="00105F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Demonstrates concepts of print and phonological awareness skills</w:t>
            </w:r>
          </w:p>
        </w:tc>
        <w:tc>
          <w:tcPr>
            <w:tcW w:w="810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105F51" w:rsidRPr="00105F51" w:rsidRDefault="00105F51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AC0DB4" w:rsidRPr="00105F51" w:rsidTr="00105F51">
        <w:trPr>
          <w:trHeight w:val="386"/>
        </w:trPr>
        <w:tc>
          <w:tcPr>
            <w:tcW w:w="5595" w:type="dxa"/>
          </w:tcPr>
          <w:p w:rsidR="00AC0DB4" w:rsidRPr="00AC0DB4" w:rsidRDefault="00AC0DB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AC0DB4">
              <w:rPr>
                <w:rFonts w:cs="Gotham-Book"/>
                <w:b/>
                <w:sz w:val="18"/>
                <w:szCs w:val="18"/>
              </w:rPr>
              <w:t>Use</w:t>
            </w:r>
            <w:r w:rsidR="000C0FB4">
              <w:rPr>
                <w:rFonts w:cs="Gotham-Book"/>
                <w:b/>
                <w:sz w:val="18"/>
                <w:szCs w:val="18"/>
              </w:rPr>
              <w:t>s</w:t>
            </w:r>
            <w:r w:rsidRPr="00AC0DB4">
              <w:rPr>
                <w:rFonts w:cs="Gotham-Book"/>
                <w:b/>
                <w:sz w:val="18"/>
                <w:szCs w:val="18"/>
              </w:rPr>
              <w:t xml:space="preserve"> words and phrases acquired through conversations, reading and being read to, and responding to texts</w:t>
            </w:r>
          </w:p>
        </w:tc>
        <w:tc>
          <w:tcPr>
            <w:tcW w:w="810" w:type="dxa"/>
          </w:tcPr>
          <w:p w:rsidR="00AC0DB4" w:rsidRPr="00105F51" w:rsidRDefault="00AC0DB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AC0DB4" w:rsidRPr="00105F51" w:rsidRDefault="00AC0DB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AC0DB4" w:rsidRPr="00C8444D" w:rsidRDefault="00C8444D" w:rsidP="00105F51">
            <w:pPr>
              <w:rPr>
                <w:b/>
                <w:sz w:val="18"/>
                <w:szCs w:val="18"/>
              </w:rPr>
            </w:pPr>
            <w:r w:rsidRPr="00C8444D">
              <w:rPr>
                <w:rFonts w:cs="Gotham-Book"/>
                <w:b/>
                <w:sz w:val="18"/>
                <w:szCs w:val="18"/>
              </w:rPr>
              <w:t>Know</w:t>
            </w:r>
            <w:r>
              <w:rPr>
                <w:rFonts w:cs="Gotham-Book"/>
                <w:b/>
                <w:sz w:val="18"/>
                <w:szCs w:val="18"/>
              </w:rPr>
              <w:t>s</w:t>
            </w:r>
            <w:r w:rsidRPr="00C8444D">
              <w:rPr>
                <w:rFonts w:cs="Gotham-Book"/>
                <w:b/>
                <w:sz w:val="18"/>
                <w:szCs w:val="18"/>
              </w:rPr>
              <w:t xml:space="preserve"> and app</w:t>
            </w:r>
            <w:r>
              <w:rPr>
                <w:rFonts w:cs="Gotham-Book"/>
                <w:b/>
                <w:sz w:val="18"/>
                <w:szCs w:val="18"/>
              </w:rPr>
              <w:t>lies</w:t>
            </w:r>
            <w:r w:rsidRPr="00C8444D">
              <w:rPr>
                <w:rFonts w:cs="Gotham-Book"/>
                <w:b/>
                <w:sz w:val="18"/>
                <w:szCs w:val="18"/>
              </w:rPr>
              <w:t xml:space="preserve"> grade-level phonics and word analysis skills in decoding words</w:t>
            </w:r>
          </w:p>
        </w:tc>
        <w:tc>
          <w:tcPr>
            <w:tcW w:w="810" w:type="dxa"/>
          </w:tcPr>
          <w:p w:rsidR="00AC0DB4" w:rsidRPr="00105F51" w:rsidRDefault="00AC0DB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AC0DB4" w:rsidRPr="00105F51" w:rsidRDefault="00AC0DB4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  <w:tr w:rsidR="005D547F" w:rsidRPr="00105F51" w:rsidTr="00105F51">
        <w:trPr>
          <w:trHeight w:val="386"/>
        </w:trPr>
        <w:tc>
          <w:tcPr>
            <w:tcW w:w="5595" w:type="dxa"/>
          </w:tcPr>
          <w:p w:rsidR="005D547F" w:rsidRPr="00AC0DB4" w:rsidRDefault="00CE3D54" w:rsidP="00AC0DB4">
            <w:pPr>
              <w:autoSpaceDE w:val="0"/>
              <w:autoSpaceDN w:val="0"/>
              <w:adjustRightInd w:val="0"/>
              <w:rPr>
                <w:rFonts w:cs="Gotham-Book"/>
                <w:b/>
                <w:sz w:val="18"/>
                <w:szCs w:val="18"/>
              </w:rPr>
            </w:pPr>
            <w:r w:rsidRPr="00CE3D54">
              <w:rPr>
                <w:rFonts w:cs="Gotham-Book"/>
                <w:b/>
                <w:i/>
                <w:sz w:val="18"/>
                <w:szCs w:val="18"/>
                <w:highlight w:val="lightGray"/>
              </w:rPr>
              <w:t>*Please add additional comments on the other side of this page</w:t>
            </w:r>
          </w:p>
        </w:tc>
        <w:tc>
          <w:tcPr>
            <w:tcW w:w="810" w:type="dxa"/>
          </w:tcPr>
          <w:p w:rsidR="005D547F" w:rsidRPr="00105F51" w:rsidRDefault="005D547F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762" w:type="dxa"/>
          </w:tcPr>
          <w:p w:rsidR="005D547F" w:rsidRPr="00105F51" w:rsidRDefault="005D547F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541" w:type="dxa"/>
          </w:tcPr>
          <w:p w:rsidR="005D547F" w:rsidRPr="00C8444D" w:rsidRDefault="003E57F0" w:rsidP="00105F51">
            <w:pPr>
              <w:rPr>
                <w:rFonts w:cs="Gotham-Book"/>
                <w:b/>
                <w:sz w:val="18"/>
                <w:szCs w:val="18"/>
              </w:rPr>
            </w:pPr>
            <w:r w:rsidRPr="003E57F0">
              <w:rPr>
                <w:rFonts w:cs="Gotham-Book"/>
                <w:b/>
                <w:sz w:val="18"/>
                <w:szCs w:val="18"/>
              </w:rPr>
              <w:t>Read</w:t>
            </w:r>
            <w:r>
              <w:rPr>
                <w:rFonts w:cs="Gotham-Book"/>
                <w:b/>
                <w:sz w:val="18"/>
                <w:szCs w:val="18"/>
              </w:rPr>
              <w:t>s</w:t>
            </w:r>
            <w:r w:rsidRPr="003E57F0">
              <w:rPr>
                <w:rFonts w:cs="Gotham-Book"/>
                <w:b/>
                <w:sz w:val="18"/>
                <w:szCs w:val="18"/>
              </w:rPr>
              <w:t xml:space="preserve"> emergent-reader texts with purpose and understanding</w:t>
            </w:r>
          </w:p>
        </w:tc>
        <w:tc>
          <w:tcPr>
            <w:tcW w:w="810" w:type="dxa"/>
          </w:tcPr>
          <w:p w:rsidR="005D547F" w:rsidRPr="00105F51" w:rsidRDefault="005D547F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812" w:type="dxa"/>
          </w:tcPr>
          <w:p w:rsidR="005D547F" w:rsidRPr="00105F51" w:rsidRDefault="005D547F" w:rsidP="00105F51">
            <w:pPr>
              <w:rPr>
                <w:b/>
                <w:sz w:val="18"/>
                <w:szCs w:val="18"/>
                <w:vertAlign w:val="superscript"/>
              </w:rPr>
            </w:pPr>
          </w:p>
        </w:tc>
      </w:tr>
    </w:tbl>
    <w:p w:rsidR="003B0794" w:rsidRPr="003B0794" w:rsidRDefault="00714C15" w:rsidP="003B0794">
      <w:pPr>
        <w:tabs>
          <w:tab w:val="left" w:pos="5010"/>
        </w:tabs>
        <w:rPr>
          <w:b/>
          <w:sz w:val="18"/>
          <w:szCs w:val="18"/>
        </w:rPr>
      </w:pPr>
      <w:hyperlink r:id="rId5" w:history="1">
        <w:r w:rsidR="003B0794" w:rsidRPr="003B0794">
          <w:rPr>
            <w:rStyle w:val="Hyperlink"/>
            <w:b/>
            <w:sz w:val="18"/>
            <w:szCs w:val="18"/>
          </w:rPr>
          <w:t>http://www.corestandards.org/</w:t>
        </w:r>
      </w:hyperlink>
      <w:r w:rsidR="003B0794" w:rsidRPr="003B0794">
        <w:rPr>
          <w:b/>
          <w:sz w:val="18"/>
          <w:szCs w:val="18"/>
        </w:rPr>
        <w:t xml:space="preserve"> </w:t>
      </w:r>
    </w:p>
    <w:p w:rsidR="000F3387" w:rsidRDefault="003B0794" w:rsidP="003B0794">
      <w:pPr>
        <w:tabs>
          <w:tab w:val="left" w:pos="5010"/>
        </w:tabs>
        <w:rPr>
          <w:b/>
          <w:sz w:val="18"/>
          <w:szCs w:val="18"/>
        </w:rPr>
      </w:pPr>
      <w:proofErr w:type="gramStart"/>
      <w:r w:rsidRPr="003B0794">
        <w:rPr>
          <w:b/>
          <w:sz w:val="18"/>
          <w:szCs w:val="18"/>
        </w:rPr>
        <w:t>ASHA</w:t>
      </w:r>
      <w:r w:rsidR="00D137EC">
        <w:rPr>
          <w:b/>
          <w:sz w:val="18"/>
          <w:szCs w:val="18"/>
        </w:rPr>
        <w:t xml:space="preserve"> </w:t>
      </w:r>
      <w:r w:rsidRPr="003B0794">
        <w:rPr>
          <w:b/>
          <w:sz w:val="18"/>
          <w:szCs w:val="18"/>
        </w:rPr>
        <w:t xml:space="preserve"> (</w:t>
      </w:r>
      <w:proofErr w:type="gramEnd"/>
      <w:r w:rsidRPr="003B0794">
        <w:rPr>
          <w:b/>
          <w:sz w:val="18"/>
          <w:szCs w:val="18"/>
        </w:rPr>
        <w:t xml:space="preserve">2011). Your child’s communication development: Kindergarten through fifth </w:t>
      </w:r>
      <w:r w:rsidR="00D137EC">
        <w:rPr>
          <w:b/>
          <w:sz w:val="18"/>
          <w:szCs w:val="18"/>
        </w:rPr>
        <w:t>grade.</w:t>
      </w:r>
      <w:r w:rsidRPr="003B0794">
        <w:rPr>
          <w:b/>
          <w:sz w:val="18"/>
          <w:szCs w:val="18"/>
        </w:rPr>
        <w:t xml:space="preserve">  </w:t>
      </w:r>
      <w:hyperlink r:id="rId6" w:history="1">
        <w:r w:rsidRPr="003B0794">
          <w:rPr>
            <w:rStyle w:val="Hyperlink"/>
            <w:b/>
            <w:sz w:val="18"/>
            <w:szCs w:val="18"/>
          </w:rPr>
          <w:t xml:space="preserve"> http://www.asha.org/public/speech/development/kindergarten.htm</w:t>
        </w:r>
      </w:hyperlink>
      <w:r w:rsidR="000F7AEE" w:rsidRPr="003B0794">
        <w:rPr>
          <w:b/>
          <w:sz w:val="18"/>
          <w:szCs w:val="18"/>
        </w:rPr>
        <w:tab/>
      </w:r>
    </w:p>
    <w:p w:rsidR="00E84359" w:rsidRDefault="00E84359" w:rsidP="00E8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Language Skills for the Common Core</w:t>
      </w:r>
    </w:p>
    <w:p w:rsidR="00E84359" w:rsidRDefault="00E84359" w:rsidP="00E84359">
      <w:pPr>
        <w:rPr>
          <w:b/>
        </w:rPr>
      </w:pPr>
      <w:r>
        <w:rPr>
          <w:b/>
        </w:rPr>
        <w:t xml:space="preserve">Notes:  </w:t>
      </w:r>
      <w:r>
        <w:rPr>
          <w:i/>
        </w:rPr>
        <w:t>(include</w:t>
      </w:r>
      <w:r w:rsidRPr="00061202">
        <w:rPr>
          <w:i/>
        </w:rPr>
        <w:t xml:space="preserve"> further description of Below Average</w:t>
      </w:r>
      <w:r>
        <w:rPr>
          <w:i/>
        </w:rPr>
        <w:t xml:space="preserve"> performance</w:t>
      </w:r>
      <w:r w:rsidRPr="00061202">
        <w:rPr>
          <w:i/>
        </w:rPr>
        <w:t>)</w:t>
      </w:r>
    </w:p>
    <w:p w:rsidR="00E84359" w:rsidRDefault="00E84359" w:rsidP="00E84359">
      <w:pPr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Completed By: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tbl>
      <w:tblPr>
        <w:tblStyle w:val="TableGrid"/>
        <w:tblW w:w="14330" w:type="dxa"/>
        <w:tblLook w:val="04A0"/>
      </w:tblPr>
      <w:tblGrid>
        <w:gridCol w:w="7167"/>
        <w:gridCol w:w="7163"/>
      </w:tblGrid>
      <w:tr w:rsidR="00E84359" w:rsidTr="00520AED">
        <w:trPr>
          <w:trHeight w:val="377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Listening/Speaking</w:t>
            </w:r>
          </w:p>
        </w:tc>
        <w:tc>
          <w:tcPr>
            <w:tcW w:w="7163" w:type="dxa"/>
          </w:tcPr>
          <w:p w:rsidR="00E84359" w:rsidRDefault="00E84359" w:rsidP="00520AED">
            <w:pPr>
              <w:tabs>
                <w:tab w:val="left" w:pos="241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Language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520AED">
        <w:trPr>
          <w:trHeight w:val="3122"/>
        </w:trPr>
        <w:tc>
          <w:tcPr>
            <w:tcW w:w="7167" w:type="dxa"/>
          </w:tcPr>
          <w:p w:rsidR="00E84359" w:rsidRPr="003B0794" w:rsidRDefault="00E84359" w:rsidP="00520AED">
            <w:pPr>
              <w:tabs>
                <w:tab w:val="left" w:pos="4650"/>
              </w:tabs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tabs>
                <w:tab w:val="left" w:pos="2415"/>
              </w:tabs>
              <w:jc w:val="center"/>
              <w:rPr>
                <w:u w:val="single"/>
              </w:rPr>
            </w:pPr>
          </w:p>
        </w:tc>
      </w:tr>
      <w:tr w:rsidR="00E84359" w:rsidTr="00520AED">
        <w:trPr>
          <w:trHeight w:val="431"/>
        </w:trPr>
        <w:tc>
          <w:tcPr>
            <w:tcW w:w="7167" w:type="dxa"/>
          </w:tcPr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Vocabulary</w:t>
            </w: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Reading</w:t>
            </w: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  <w:p w:rsidR="00E84359" w:rsidRPr="00D137EC" w:rsidRDefault="00E84359" w:rsidP="00520AED">
            <w:pPr>
              <w:tabs>
                <w:tab w:val="left" w:pos="4650"/>
              </w:tabs>
              <w:rPr>
                <w:b/>
                <w:sz w:val="16"/>
                <w:szCs w:val="16"/>
              </w:rPr>
            </w:pPr>
          </w:p>
        </w:tc>
      </w:tr>
      <w:tr w:rsidR="00E84359" w:rsidTr="00520AED">
        <w:trPr>
          <w:trHeight w:val="3104"/>
        </w:trPr>
        <w:tc>
          <w:tcPr>
            <w:tcW w:w="7167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  <w:tc>
          <w:tcPr>
            <w:tcW w:w="7163" w:type="dxa"/>
          </w:tcPr>
          <w:p w:rsidR="00E84359" w:rsidRPr="000F3387" w:rsidRDefault="00E84359" w:rsidP="00520AED">
            <w:pPr>
              <w:jc w:val="center"/>
              <w:rPr>
                <w:b/>
                <w:u w:val="single"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Pr="00A71F56" w:rsidRDefault="00E84359" w:rsidP="00520AED">
            <w:pPr>
              <w:tabs>
                <w:tab w:val="left" w:pos="4965"/>
              </w:tabs>
              <w:rPr>
                <w:b/>
                <w:u w:val="single"/>
              </w:rPr>
            </w:pPr>
            <w:r w:rsidRPr="00A71F56">
              <w:rPr>
                <w:b/>
                <w:u w:val="single"/>
              </w:rPr>
              <w:t>Writing Skills:</w:t>
            </w:r>
          </w:p>
          <w:p w:rsidR="00E84359" w:rsidRPr="000F3387" w:rsidRDefault="00E84359" w:rsidP="00520AED">
            <w:pPr>
              <w:tabs>
                <w:tab w:val="left" w:pos="4965"/>
              </w:tabs>
              <w:rPr>
                <w:b/>
              </w:rPr>
            </w:pPr>
          </w:p>
        </w:tc>
      </w:tr>
      <w:tr w:rsidR="00E84359" w:rsidTr="00520AED">
        <w:trPr>
          <w:trHeight w:val="836"/>
        </w:trPr>
        <w:tc>
          <w:tcPr>
            <w:tcW w:w="14330" w:type="dxa"/>
            <w:gridSpan w:val="2"/>
          </w:tcPr>
          <w:p w:rsidR="00E84359" w:rsidRDefault="00E84359" w:rsidP="00520AED">
            <w:pPr>
              <w:tabs>
                <w:tab w:val="left" w:pos="4965"/>
              </w:tabs>
            </w:pPr>
            <w:proofErr w:type="gramStart"/>
            <w:r>
              <w:rPr>
                <w:b/>
                <w:i/>
              </w:rPr>
              <w:t xml:space="preserve">Other </w:t>
            </w:r>
            <w:r w:rsidRPr="00B902F7">
              <w:rPr>
                <w:b/>
                <w:i/>
              </w:rPr>
              <w:t xml:space="preserve"> factors</w:t>
            </w:r>
            <w:proofErr w:type="gramEnd"/>
            <w:r w:rsidRPr="00B902F7">
              <w:rPr>
                <w:b/>
                <w:i/>
              </w:rPr>
              <w:t xml:space="preserve"> which impact language skills:</w:t>
            </w:r>
            <w:r>
              <w:rPr>
                <w:b/>
              </w:rPr>
              <w:t xml:space="preserve"> </w:t>
            </w:r>
            <w:r w:rsidRPr="003E54FD">
              <w:t xml:space="preserve"> (language(s) spoken in home, ELL, ADHD, medication, etc.)</w:t>
            </w:r>
          </w:p>
          <w:p w:rsidR="00E84359" w:rsidRDefault="00E84359" w:rsidP="00520AED">
            <w:pPr>
              <w:tabs>
                <w:tab w:val="left" w:pos="4965"/>
              </w:tabs>
              <w:rPr>
                <w:b/>
                <w:i/>
              </w:rPr>
            </w:pPr>
          </w:p>
        </w:tc>
      </w:tr>
    </w:tbl>
    <w:p w:rsidR="00E84359" w:rsidRPr="003B0794" w:rsidRDefault="00E84359" w:rsidP="00E84359">
      <w:pPr>
        <w:tabs>
          <w:tab w:val="left" w:pos="5010"/>
        </w:tabs>
        <w:rPr>
          <w:b/>
          <w:sz w:val="18"/>
          <w:szCs w:val="18"/>
        </w:rPr>
      </w:pPr>
    </w:p>
    <w:p w:rsidR="0046626E" w:rsidRPr="003B0794" w:rsidRDefault="0046626E" w:rsidP="003B0794">
      <w:pPr>
        <w:tabs>
          <w:tab w:val="left" w:pos="5010"/>
        </w:tabs>
        <w:rPr>
          <w:b/>
          <w:sz w:val="18"/>
          <w:szCs w:val="18"/>
        </w:rPr>
      </w:pPr>
    </w:p>
    <w:sectPr w:rsidR="0046626E" w:rsidRPr="003B0794" w:rsidSect="00AC0DB4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87"/>
    <w:rsid w:val="00017BB7"/>
    <w:rsid w:val="000C0FB4"/>
    <w:rsid w:val="000C4DC7"/>
    <w:rsid w:val="000E6642"/>
    <w:rsid w:val="000F3387"/>
    <w:rsid w:val="000F7AEE"/>
    <w:rsid w:val="00105F51"/>
    <w:rsid w:val="001125A8"/>
    <w:rsid w:val="00170B15"/>
    <w:rsid w:val="00177440"/>
    <w:rsid w:val="00203745"/>
    <w:rsid w:val="002872B3"/>
    <w:rsid w:val="002906EC"/>
    <w:rsid w:val="002959C3"/>
    <w:rsid w:val="002D420E"/>
    <w:rsid w:val="003300A5"/>
    <w:rsid w:val="00375D69"/>
    <w:rsid w:val="003866C3"/>
    <w:rsid w:val="003B0794"/>
    <w:rsid w:val="003E54FD"/>
    <w:rsid w:val="003E57F0"/>
    <w:rsid w:val="00462FB5"/>
    <w:rsid w:val="0046626E"/>
    <w:rsid w:val="004917D9"/>
    <w:rsid w:val="004E6D2A"/>
    <w:rsid w:val="005076E4"/>
    <w:rsid w:val="005B0A98"/>
    <w:rsid w:val="005D547F"/>
    <w:rsid w:val="0063385C"/>
    <w:rsid w:val="006449E1"/>
    <w:rsid w:val="00657B85"/>
    <w:rsid w:val="00663A16"/>
    <w:rsid w:val="0067450C"/>
    <w:rsid w:val="00686B2F"/>
    <w:rsid w:val="006F0BF0"/>
    <w:rsid w:val="006F6F8A"/>
    <w:rsid w:val="00714C15"/>
    <w:rsid w:val="00721946"/>
    <w:rsid w:val="007970A5"/>
    <w:rsid w:val="007A1530"/>
    <w:rsid w:val="007F6160"/>
    <w:rsid w:val="0080399E"/>
    <w:rsid w:val="00837580"/>
    <w:rsid w:val="00971CD7"/>
    <w:rsid w:val="009742FB"/>
    <w:rsid w:val="00A04B69"/>
    <w:rsid w:val="00AB09A4"/>
    <w:rsid w:val="00AC0DB4"/>
    <w:rsid w:val="00AD4E6C"/>
    <w:rsid w:val="00AE0852"/>
    <w:rsid w:val="00AE7B11"/>
    <w:rsid w:val="00B41D78"/>
    <w:rsid w:val="00B82E43"/>
    <w:rsid w:val="00C8327D"/>
    <w:rsid w:val="00C8444D"/>
    <w:rsid w:val="00C912FF"/>
    <w:rsid w:val="00CE3D54"/>
    <w:rsid w:val="00D137EC"/>
    <w:rsid w:val="00D20B7A"/>
    <w:rsid w:val="00D25E8A"/>
    <w:rsid w:val="00D82064"/>
    <w:rsid w:val="00E84359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9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07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ha.org/public/speech/development/kindergarten.htm" TargetMode="External"/><Relationship Id="rId5" Type="http://schemas.openxmlformats.org/officeDocument/2006/relationships/hyperlink" Target="http://www.corestandard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9F38-0D45-4BCC-9B53-C26CF1CD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Lozo</dc:creator>
  <cp:keywords/>
  <dc:description/>
  <cp:lastModifiedBy>Debbie Lozo</cp:lastModifiedBy>
  <cp:revision>19</cp:revision>
  <cp:lastPrinted>2012-10-01T19:03:00Z</cp:lastPrinted>
  <dcterms:created xsi:type="dcterms:W3CDTF">2012-09-18T02:09:00Z</dcterms:created>
  <dcterms:modified xsi:type="dcterms:W3CDTF">2012-10-01T19:04:00Z</dcterms:modified>
</cp:coreProperties>
</file>