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A" w:rsidRDefault="000F3387" w:rsidP="000F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Language Skills for the Common Core – </w:t>
      </w:r>
      <w:r w:rsidR="00D055A4">
        <w:rPr>
          <w:b/>
          <w:sz w:val="28"/>
          <w:szCs w:val="28"/>
        </w:rPr>
        <w:t>4</w:t>
      </w:r>
      <w:r w:rsidR="00D055A4">
        <w:rPr>
          <w:b/>
          <w:sz w:val="28"/>
          <w:szCs w:val="28"/>
          <w:vertAlign w:val="superscript"/>
        </w:rPr>
        <w:t>th</w:t>
      </w:r>
      <w:r w:rsidR="008E683F">
        <w:rPr>
          <w:b/>
          <w:sz w:val="28"/>
          <w:szCs w:val="28"/>
        </w:rPr>
        <w:t xml:space="preserve"> </w:t>
      </w:r>
      <w:proofErr w:type="gramStart"/>
      <w:r w:rsidR="00155111">
        <w:rPr>
          <w:b/>
          <w:sz w:val="28"/>
          <w:szCs w:val="28"/>
        </w:rPr>
        <w:t>Grade</w:t>
      </w:r>
      <w:proofErr w:type="gramEnd"/>
    </w:p>
    <w:p w:rsidR="004917D9" w:rsidRPr="00B26D54" w:rsidRDefault="000E6642" w:rsidP="000F3387">
      <w:pPr>
        <w:rPr>
          <w:b/>
          <w:i/>
          <w:sz w:val="18"/>
          <w:szCs w:val="18"/>
        </w:rPr>
      </w:pPr>
      <w:r w:rsidRPr="00B26D54">
        <w:rPr>
          <w:b/>
          <w:i/>
          <w:sz w:val="18"/>
          <w:szCs w:val="18"/>
        </w:rPr>
        <w:t>Compared to most students in your class, please check this student’s strengths and weaknesses</w:t>
      </w:r>
      <w:r w:rsidR="00C8327D" w:rsidRPr="00B26D54">
        <w:rPr>
          <w:b/>
          <w:i/>
          <w:sz w:val="18"/>
          <w:szCs w:val="18"/>
        </w:rPr>
        <w:t xml:space="preserve"> based upon where your class is in addressing the Common Core Curriculum</w:t>
      </w:r>
      <w:r w:rsidRPr="00B26D54">
        <w:rPr>
          <w:b/>
          <w:i/>
          <w:sz w:val="18"/>
          <w:szCs w:val="18"/>
        </w:rPr>
        <w:t xml:space="preserve">. </w:t>
      </w:r>
      <w:r w:rsidR="00B82E43" w:rsidRPr="00B26D54">
        <w:rPr>
          <w:b/>
          <w:i/>
          <w:sz w:val="18"/>
          <w:szCs w:val="18"/>
        </w:rPr>
        <w:t>Complete this information</w:t>
      </w:r>
      <w:r w:rsidR="00C8327D" w:rsidRPr="00B26D54">
        <w:rPr>
          <w:b/>
          <w:i/>
          <w:sz w:val="18"/>
          <w:szCs w:val="18"/>
        </w:rPr>
        <w:t xml:space="preserve"> </w:t>
      </w:r>
      <w:r w:rsidR="005076E4" w:rsidRPr="00B26D54">
        <w:rPr>
          <w:b/>
          <w:i/>
          <w:sz w:val="18"/>
          <w:szCs w:val="18"/>
        </w:rPr>
        <w:t>before</w:t>
      </w:r>
      <w:r w:rsidR="00C8327D" w:rsidRPr="00B26D54">
        <w:rPr>
          <w:b/>
          <w:i/>
          <w:sz w:val="18"/>
          <w:szCs w:val="18"/>
        </w:rPr>
        <w:t xml:space="preserve"> a follow up</w:t>
      </w:r>
      <w:r w:rsidR="000F3387" w:rsidRPr="00B26D54">
        <w:rPr>
          <w:b/>
          <w:i/>
          <w:sz w:val="18"/>
          <w:szCs w:val="18"/>
        </w:rPr>
        <w:t xml:space="preserve"> interview</w:t>
      </w:r>
      <w:r w:rsidR="00B82E43" w:rsidRPr="00B26D54">
        <w:rPr>
          <w:b/>
          <w:i/>
          <w:sz w:val="18"/>
          <w:szCs w:val="18"/>
        </w:rPr>
        <w:t xml:space="preserve"> with the SLP</w:t>
      </w:r>
      <w:r w:rsidR="000F3387" w:rsidRPr="00B26D54">
        <w:rPr>
          <w:b/>
          <w:i/>
          <w:sz w:val="18"/>
          <w:szCs w:val="18"/>
        </w:rPr>
        <w:t>:</w:t>
      </w:r>
      <w:r w:rsidR="00017BB7" w:rsidRPr="00B26D54">
        <w:rPr>
          <w:b/>
          <w:i/>
          <w:sz w:val="18"/>
          <w:szCs w:val="18"/>
        </w:rPr>
        <w:t xml:space="preserve">  Reading Level</w:t>
      </w:r>
      <w:proofErr w:type="gramStart"/>
      <w:r w:rsidR="00017BB7" w:rsidRPr="00B26D54">
        <w:rPr>
          <w:b/>
          <w:i/>
          <w:sz w:val="18"/>
          <w:szCs w:val="18"/>
        </w:rPr>
        <w:t>:_</w:t>
      </w:r>
      <w:proofErr w:type="gramEnd"/>
      <w:r w:rsidR="00017BB7" w:rsidRPr="00B26D54">
        <w:rPr>
          <w:b/>
          <w:i/>
          <w:sz w:val="18"/>
          <w:szCs w:val="18"/>
        </w:rPr>
        <w:t>____________   Math Level:__________________</w:t>
      </w:r>
    </w:p>
    <w:p w:rsidR="000F3387" w:rsidRDefault="000F3387" w:rsidP="000F3387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7440">
        <w:rPr>
          <w:b/>
        </w:rPr>
        <w:t xml:space="preserve">     </w:t>
      </w:r>
      <w:r>
        <w:rPr>
          <w:b/>
        </w:rPr>
        <w:t>Date:</w:t>
      </w:r>
      <w:r w:rsidR="00177440">
        <w:rPr>
          <w:b/>
        </w:rPr>
        <w:tab/>
      </w:r>
      <w:r w:rsidR="00177440">
        <w:rPr>
          <w:b/>
        </w:rPr>
        <w:tab/>
      </w:r>
      <w:r w:rsidR="00177440">
        <w:rPr>
          <w:b/>
        </w:rPr>
        <w:tab/>
        <w:t xml:space="preserve">        Date </w:t>
      </w:r>
      <w:r w:rsidR="003B0794">
        <w:rPr>
          <w:b/>
        </w:rPr>
        <w:t>of Interview:</w:t>
      </w:r>
    </w:p>
    <w:tbl>
      <w:tblPr>
        <w:tblStyle w:val="TableGrid"/>
        <w:tblW w:w="14330" w:type="dxa"/>
        <w:tblLook w:val="04A0"/>
      </w:tblPr>
      <w:tblGrid>
        <w:gridCol w:w="5595"/>
        <w:gridCol w:w="810"/>
        <w:gridCol w:w="762"/>
        <w:gridCol w:w="5541"/>
        <w:gridCol w:w="810"/>
        <w:gridCol w:w="812"/>
      </w:tblGrid>
      <w:tr w:rsidR="00D137EC" w:rsidTr="00686B2F">
        <w:trPr>
          <w:trHeight w:val="377"/>
        </w:trPr>
        <w:tc>
          <w:tcPr>
            <w:tcW w:w="5595" w:type="dxa"/>
            <w:shd w:val="clear" w:color="auto" w:fill="D9D9D9" w:themeFill="background1" w:themeFillShade="D9"/>
          </w:tcPr>
          <w:p w:rsidR="00D137EC" w:rsidRDefault="00D137EC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shd w:val="clear" w:color="auto" w:fill="D9D9D9" w:themeFill="background1" w:themeFillShade="D9"/>
          </w:tcPr>
          <w:p w:rsidR="00D137EC" w:rsidRDefault="00160E4A" w:rsidP="000F3387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C5771D" w:rsidRDefault="00160E4A" w:rsidP="00C5771D">
            <w:pPr>
              <w:rPr>
                <w:b/>
                <w:sz w:val="16"/>
                <w:szCs w:val="16"/>
              </w:rPr>
            </w:pPr>
            <w:r w:rsidRPr="00C5771D">
              <w:rPr>
                <w:b/>
                <w:sz w:val="16"/>
                <w:szCs w:val="16"/>
              </w:rPr>
              <w:t xml:space="preserve">Engages effectively in a range of collaborative discussions (one-on-one, in groups, and teacher led) with diverse partners on </w:t>
            </w:r>
            <w:r w:rsidRPr="00C5771D">
              <w:rPr>
                <w:b/>
                <w:i/>
                <w:iCs/>
                <w:sz w:val="16"/>
                <w:szCs w:val="16"/>
              </w:rPr>
              <w:t>grade 4 topics and texts</w:t>
            </w:r>
            <w:r w:rsidRPr="00C5771D">
              <w:rPr>
                <w:b/>
                <w:sz w:val="16"/>
                <w:szCs w:val="16"/>
              </w:rPr>
              <w:t>, building on others’ ideas and expressing</w:t>
            </w:r>
            <w:r w:rsidRPr="00C5771D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C5771D">
              <w:rPr>
                <w:b/>
                <w:sz w:val="16"/>
                <w:szCs w:val="16"/>
              </w:rPr>
              <w:t>their own clearly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160E4A" w:rsidP="006A4E2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095354">
              <w:rPr>
                <w:rFonts w:cs="Gotham-Book"/>
                <w:b/>
                <w:sz w:val="16"/>
                <w:szCs w:val="16"/>
              </w:rPr>
              <w:t>Refers to details and examples in a text when explaining what the text says explicitly and when drawing inferences from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C5771D" w:rsidRDefault="00160E4A" w:rsidP="0038791C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C5771D">
              <w:rPr>
                <w:rFonts w:cs="Gotham-Book"/>
                <w:b/>
                <w:sz w:val="16"/>
                <w:szCs w:val="16"/>
              </w:rPr>
              <w:t>Come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C5771D">
              <w:rPr>
                <w:rFonts w:cs="Gotham-Book"/>
                <w:b/>
                <w:sz w:val="16"/>
                <w:szCs w:val="16"/>
              </w:rPr>
              <w:t xml:space="preserve"> to discussions prepared, having read or studied required material; explicitly draw on that preparation and other information known about the topic to explore ideas under discussion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160E4A" w:rsidP="006A4E2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095354">
              <w:rPr>
                <w:rFonts w:cs="Gotham-Book"/>
                <w:b/>
                <w:sz w:val="16"/>
                <w:szCs w:val="16"/>
              </w:rPr>
              <w:t>Determines the main idea of a text and explains how it is supported by key details; summarize</w:t>
            </w:r>
            <w:r w:rsidR="00A91C45">
              <w:rPr>
                <w:rFonts w:cs="Gotham-Book"/>
                <w:b/>
                <w:sz w:val="16"/>
                <w:szCs w:val="16"/>
              </w:rPr>
              <w:t>s</w:t>
            </w:r>
            <w:r w:rsidRPr="00095354">
              <w:rPr>
                <w:rFonts w:cs="Gotham-Book"/>
                <w:b/>
                <w:sz w:val="16"/>
                <w:szCs w:val="16"/>
              </w:rPr>
              <w:t xml:space="preserve">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5368B">
        <w:trPr>
          <w:trHeight w:val="224"/>
        </w:trPr>
        <w:tc>
          <w:tcPr>
            <w:tcW w:w="5595" w:type="dxa"/>
          </w:tcPr>
          <w:p w:rsidR="00160E4A" w:rsidRPr="00C5771D" w:rsidRDefault="00160E4A" w:rsidP="0015511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5771D">
              <w:rPr>
                <w:b/>
                <w:sz w:val="16"/>
                <w:szCs w:val="16"/>
              </w:rPr>
              <w:t>Follows agreed-upon rules for discussions and carries out assigned roles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65368B" w:rsidP="0065368B">
            <w:pPr>
              <w:rPr>
                <w:b/>
                <w:sz w:val="16"/>
                <w:szCs w:val="16"/>
              </w:rPr>
            </w:pPr>
            <w:r w:rsidRPr="00095354">
              <w:rPr>
                <w:b/>
                <w:sz w:val="16"/>
                <w:szCs w:val="16"/>
              </w:rPr>
              <w:t xml:space="preserve">Explains how an author uses reasons and evidence </w:t>
            </w:r>
            <w:r>
              <w:rPr>
                <w:b/>
                <w:sz w:val="16"/>
                <w:szCs w:val="16"/>
              </w:rPr>
              <w:t>to support</w:t>
            </w:r>
            <w:r w:rsidRPr="00095354">
              <w:rPr>
                <w:b/>
                <w:sz w:val="16"/>
                <w:szCs w:val="16"/>
              </w:rPr>
              <w:t xml:space="preserve"> points in a text</w:t>
            </w:r>
            <w:r w:rsidRPr="0009535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450F89" w:rsidRDefault="00160E4A" w:rsidP="000C0FB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>Poses</w:t>
            </w:r>
            <w:r w:rsidR="0065368B">
              <w:rPr>
                <w:rFonts w:cs="Gotham-Book"/>
                <w:b/>
                <w:sz w:val="16"/>
                <w:szCs w:val="16"/>
              </w:rPr>
              <w:t xml:space="preserve"> /</w:t>
            </w:r>
            <w:r w:rsidRPr="00450F89">
              <w:rPr>
                <w:rFonts w:cs="Gotham-Book"/>
                <w:b/>
                <w:sz w:val="16"/>
                <w:szCs w:val="16"/>
              </w:rPr>
              <w:t xml:space="preserve">responds to specific questions to clarify or follow up on information, and makes comments that contribute to the discussion </w:t>
            </w:r>
            <w:r w:rsidR="00A91C45">
              <w:rPr>
                <w:rFonts w:cs="Gotham-Book"/>
                <w:b/>
                <w:sz w:val="16"/>
                <w:szCs w:val="16"/>
              </w:rPr>
              <w:t>and</w:t>
            </w:r>
            <w:r w:rsidR="0065368B">
              <w:rPr>
                <w:rFonts w:cs="Gotham-Book"/>
                <w:b/>
                <w:sz w:val="16"/>
                <w:szCs w:val="16"/>
              </w:rPr>
              <w:t xml:space="preserve"> link to other’s </w:t>
            </w:r>
            <w:r w:rsidRPr="00450F89">
              <w:rPr>
                <w:rFonts w:cs="Gotham-Book"/>
                <w:b/>
                <w:sz w:val="16"/>
                <w:szCs w:val="16"/>
              </w:rPr>
              <w:t>remarks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160E4A" w:rsidP="006A4E2E">
            <w:pPr>
              <w:rPr>
                <w:b/>
                <w:sz w:val="16"/>
                <w:szCs w:val="16"/>
              </w:rPr>
            </w:pPr>
            <w:r w:rsidRPr="00095354">
              <w:rPr>
                <w:b/>
                <w:sz w:val="16"/>
                <w:szCs w:val="16"/>
              </w:rPr>
              <w:t xml:space="preserve">Determines the meaning of general academic and domain-specific words or phrases in a text relevant to a </w:t>
            </w:r>
            <w:r w:rsidRPr="00095354">
              <w:rPr>
                <w:b/>
                <w:i/>
                <w:iCs/>
                <w:sz w:val="16"/>
                <w:szCs w:val="16"/>
              </w:rPr>
              <w:t>grade 4 topic or subject area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450F89" w:rsidRDefault="00160E4A" w:rsidP="0038791C">
            <w:pPr>
              <w:rPr>
                <w:b/>
                <w:sz w:val="16"/>
                <w:szCs w:val="16"/>
              </w:rPr>
            </w:pPr>
            <w:r w:rsidRPr="00450F89">
              <w:rPr>
                <w:b/>
                <w:sz w:val="16"/>
                <w:szCs w:val="16"/>
              </w:rPr>
              <w:t>Reviews the key ideas expressed and explains their own ideas and understanding in light of the discussion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160E4A" w:rsidP="006A4E2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95354">
              <w:rPr>
                <w:b/>
                <w:sz w:val="16"/>
                <w:szCs w:val="16"/>
              </w:rPr>
              <w:t xml:space="preserve">Describes the overall structure (e.g., chronology, comparison, cause/effect, problem/ solution) of events, ideas, concepts, or information in a text 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450F89" w:rsidRDefault="00160E4A" w:rsidP="008F4786">
            <w:pPr>
              <w:rPr>
                <w:b/>
                <w:sz w:val="16"/>
                <w:szCs w:val="16"/>
              </w:rPr>
            </w:pPr>
            <w:r w:rsidRPr="00450F89">
              <w:rPr>
                <w:b/>
                <w:sz w:val="16"/>
                <w:szCs w:val="16"/>
              </w:rPr>
              <w:t>Paraphrases portions of a text read aloud or information presented in diverse media and formats, including visually, quantitatively, and orally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160E4A" w:rsidP="006A4E2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095354">
              <w:rPr>
                <w:rFonts w:cs="Gotham-Book"/>
                <w:b/>
                <w:sz w:val="16"/>
                <w:szCs w:val="16"/>
              </w:rPr>
              <w:t>Compares and contrasts a firsthand and secondhand account of the same event or topic; describe</w:t>
            </w:r>
            <w:r w:rsidR="00A91C45">
              <w:rPr>
                <w:rFonts w:cs="Gotham-Book"/>
                <w:b/>
                <w:sz w:val="16"/>
                <w:szCs w:val="16"/>
              </w:rPr>
              <w:t>s</w:t>
            </w:r>
            <w:r w:rsidRPr="00095354">
              <w:rPr>
                <w:rFonts w:cs="Gotham-Book"/>
                <w:b/>
                <w:sz w:val="16"/>
                <w:szCs w:val="16"/>
              </w:rPr>
              <w:t xml:space="preserve"> the differences in focus and the information provided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450F89" w:rsidRDefault="00160E4A" w:rsidP="009E4782">
            <w:pPr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>Identifies the reasons and evidence a speaker provides to support particular points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160E4A" w:rsidP="006A4E2E">
            <w:pPr>
              <w:rPr>
                <w:b/>
                <w:sz w:val="16"/>
                <w:szCs w:val="16"/>
              </w:rPr>
            </w:pPr>
            <w:r w:rsidRPr="00095354">
              <w:rPr>
                <w:b/>
                <w:sz w:val="16"/>
                <w:szCs w:val="16"/>
              </w:rPr>
              <w:t>Integrate</w:t>
            </w:r>
            <w:r>
              <w:rPr>
                <w:b/>
                <w:sz w:val="16"/>
                <w:szCs w:val="16"/>
              </w:rPr>
              <w:t>s</w:t>
            </w:r>
            <w:r w:rsidRPr="00095354">
              <w:rPr>
                <w:b/>
                <w:sz w:val="16"/>
                <w:szCs w:val="16"/>
              </w:rPr>
              <w:t xml:space="preserve"> information from two texts on the same topic in order to write or speak about the subject knowledgeably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450F89" w:rsidRDefault="00160E4A" w:rsidP="00450F8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>Reports on a topic or text, tells a story, or recounts an experience in an organized manner, using appropriate facts and relevant, descriptive details to support main ideas or themes; speaks clearly at an understandable pace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65368B" w:rsidP="00160E4A">
            <w:pPr>
              <w:rPr>
                <w:b/>
                <w:sz w:val="16"/>
                <w:szCs w:val="16"/>
              </w:rPr>
            </w:pPr>
            <w:r w:rsidRPr="00095354">
              <w:rPr>
                <w:b/>
                <w:sz w:val="16"/>
                <w:szCs w:val="16"/>
              </w:rPr>
              <w:t>Explains events, procedures, ideas, or concepts in a historical, scientific, or technical text, including what happened and why, based on specific information in the text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3E54FD">
        <w:trPr>
          <w:trHeight w:val="332"/>
        </w:trPr>
        <w:tc>
          <w:tcPr>
            <w:tcW w:w="5595" w:type="dxa"/>
          </w:tcPr>
          <w:p w:rsidR="00160E4A" w:rsidRPr="00450F89" w:rsidRDefault="00160E4A" w:rsidP="00A91C45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>Differentiates between contexts that call for formal English (e.g., presenting ideas) and situations where informal discourse is appropriate (e.</w:t>
            </w:r>
            <w:r w:rsidR="00A91C45">
              <w:rPr>
                <w:rFonts w:cs="Gotham-Book"/>
                <w:b/>
                <w:sz w:val="16"/>
                <w:szCs w:val="16"/>
              </w:rPr>
              <w:t>g., small-group discussion); uses</w:t>
            </w:r>
            <w:r w:rsidRPr="00450F89">
              <w:rPr>
                <w:rFonts w:cs="Gotham-Book"/>
                <w:b/>
                <w:sz w:val="16"/>
                <w:szCs w:val="16"/>
              </w:rPr>
              <w:t xml:space="preserve"> formal English when appropriate to task and situation</w:t>
            </w:r>
          </w:p>
        </w:tc>
        <w:tc>
          <w:tcPr>
            <w:tcW w:w="810" w:type="dxa"/>
          </w:tcPr>
          <w:p w:rsidR="00160E4A" w:rsidRPr="00D137EC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160E4A" w:rsidRDefault="00160E4A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160E4A" w:rsidRPr="00095354" w:rsidRDefault="00160E4A" w:rsidP="00160E4A">
            <w:pPr>
              <w:rPr>
                <w:b/>
                <w:sz w:val="16"/>
                <w:szCs w:val="16"/>
              </w:rPr>
            </w:pPr>
            <w:r w:rsidRPr="00095354">
              <w:rPr>
                <w:b/>
                <w:sz w:val="16"/>
                <w:szCs w:val="16"/>
              </w:rPr>
              <w:t>Interprets information presented visually, orally, or quantitatively (e.g., in charts, graphs, diagrams, time lines, animations, or interactive elements</w:t>
            </w:r>
          </w:p>
          <w:p w:rsidR="00160E4A" w:rsidRPr="00095354" w:rsidRDefault="00160E4A" w:rsidP="00160E4A">
            <w:pPr>
              <w:rPr>
                <w:b/>
                <w:sz w:val="16"/>
                <w:szCs w:val="16"/>
              </w:rPr>
            </w:pPr>
            <w:r w:rsidRPr="00095354">
              <w:rPr>
                <w:b/>
                <w:sz w:val="16"/>
                <w:szCs w:val="16"/>
              </w:rPr>
              <w:t>on Web pages) and explains how the information contributes to an understanding of the text in which it appears</w:t>
            </w:r>
          </w:p>
        </w:tc>
        <w:tc>
          <w:tcPr>
            <w:tcW w:w="810" w:type="dxa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5368B" w:rsidTr="0065368B">
        <w:trPr>
          <w:trHeight w:val="251"/>
        </w:trPr>
        <w:tc>
          <w:tcPr>
            <w:tcW w:w="5595" w:type="dxa"/>
          </w:tcPr>
          <w:p w:rsidR="0065368B" w:rsidRPr="00450F89" w:rsidRDefault="0065368B" w:rsidP="00450F8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65368B" w:rsidRPr="00D137EC" w:rsidRDefault="0065368B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5368B" w:rsidRDefault="0065368B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5368B" w:rsidRPr="00095354" w:rsidRDefault="0065368B" w:rsidP="00160E4A">
            <w:pPr>
              <w:rPr>
                <w:b/>
                <w:sz w:val="16"/>
                <w:szCs w:val="16"/>
              </w:rPr>
            </w:pPr>
            <w:r w:rsidRPr="00095354">
              <w:rPr>
                <w:rFonts w:cs="Gotham-Book"/>
                <w:b/>
                <w:sz w:val="16"/>
                <w:szCs w:val="16"/>
              </w:rPr>
              <w:t>Knows and applies</w:t>
            </w:r>
            <w:r>
              <w:rPr>
                <w:rFonts w:cs="Gotham-Book"/>
                <w:b/>
                <w:sz w:val="16"/>
                <w:szCs w:val="16"/>
              </w:rPr>
              <w:t xml:space="preserve"> grade-level phonics and </w:t>
            </w:r>
            <w:r w:rsidRPr="00095354">
              <w:rPr>
                <w:rFonts w:cs="Gotham-Book"/>
                <w:b/>
                <w:sz w:val="16"/>
                <w:szCs w:val="16"/>
              </w:rPr>
              <w:t xml:space="preserve">analysis skills in decoding 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095354">
              <w:rPr>
                <w:rFonts w:cs="Gotham-Book"/>
                <w:b/>
                <w:sz w:val="16"/>
                <w:szCs w:val="16"/>
              </w:rPr>
              <w:t>words</w:t>
            </w:r>
          </w:p>
        </w:tc>
        <w:tc>
          <w:tcPr>
            <w:tcW w:w="810" w:type="dxa"/>
          </w:tcPr>
          <w:p w:rsidR="0065368B" w:rsidRPr="00D137EC" w:rsidRDefault="0065368B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5368B" w:rsidRDefault="0065368B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5368B" w:rsidTr="0065368B">
        <w:trPr>
          <w:trHeight w:val="251"/>
        </w:trPr>
        <w:tc>
          <w:tcPr>
            <w:tcW w:w="5595" w:type="dxa"/>
          </w:tcPr>
          <w:p w:rsidR="0065368B" w:rsidRPr="00450F89" w:rsidRDefault="0065368B" w:rsidP="00450F8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65368B" w:rsidRPr="00D137EC" w:rsidRDefault="0065368B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5368B" w:rsidRDefault="0065368B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5368B" w:rsidRPr="00095354" w:rsidRDefault="0065368B" w:rsidP="00160E4A">
            <w:pPr>
              <w:rPr>
                <w:rFonts w:cs="Gotham-Book"/>
                <w:b/>
                <w:sz w:val="16"/>
                <w:szCs w:val="16"/>
              </w:rPr>
            </w:pPr>
            <w:r w:rsidRPr="00B07A08">
              <w:rPr>
                <w:rFonts w:cs="Gotham-Book"/>
                <w:b/>
                <w:sz w:val="16"/>
                <w:szCs w:val="16"/>
              </w:rPr>
              <w:t>Read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B07A08">
              <w:rPr>
                <w:rFonts w:cs="Gotham-Book"/>
                <w:b/>
                <w:sz w:val="16"/>
                <w:szCs w:val="16"/>
              </w:rPr>
              <w:t xml:space="preserve"> with sufficient accuracy and fluency to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B07A08">
              <w:rPr>
                <w:rFonts w:cs="Gotham-Book"/>
                <w:b/>
                <w:sz w:val="16"/>
                <w:szCs w:val="16"/>
              </w:rPr>
              <w:t>support comprehension</w:t>
            </w:r>
          </w:p>
        </w:tc>
        <w:tc>
          <w:tcPr>
            <w:tcW w:w="810" w:type="dxa"/>
          </w:tcPr>
          <w:p w:rsidR="0065368B" w:rsidRPr="00D137EC" w:rsidRDefault="0065368B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5368B" w:rsidRDefault="0065368B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160E4A" w:rsidTr="006F0BF0">
        <w:trPr>
          <w:trHeight w:val="314"/>
        </w:trPr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F3387" w:rsidRDefault="00160E4A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095354" w:rsidRDefault="0065368B" w:rsidP="006536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Language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0E4A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160E4A" w:rsidRPr="00D137EC" w:rsidRDefault="00160E4A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50F89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 xml:space="preserve">Determines or clarifies the meaning of unknown and multiple-meaning words and phrases based on </w:t>
            </w:r>
            <w:r w:rsidRPr="00450F89">
              <w:rPr>
                <w:rFonts w:cs="Gotham-Book"/>
                <w:b/>
                <w:i/>
                <w:iCs/>
                <w:sz w:val="16"/>
                <w:szCs w:val="16"/>
              </w:rPr>
              <w:t xml:space="preserve">grade 4 reading and content, </w:t>
            </w:r>
            <w:r w:rsidRPr="00450F89">
              <w:rPr>
                <w:rFonts w:cs="Gotham-Book"/>
                <w:b/>
                <w:sz w:val="16"/>
                <w:szCs w:val="16"/>
              </w:rPr>
              <w:t>choosing flexibly from a range of strategies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095354" w:rsidRDefault="002373B8" w:rsidP="002373B8">
            <w:pPr>
              <w:rPr>
                <w:rFonts w:cs="Gotham-Book"/>
                <w:b/>
                <w:sz w:val="16"/>
                <w:szCs w:val="16"/>
              </w:rPr>
            </w:pPr>
            <w:r w:rsidRPr="002373B8">
              <w:rPr>
                <w:rFonts w:cs="Gotham-Book"/>
                <w:b/>
                <w:sz w:val="16"/>
                <w:szCs w:val="16"/>
              </w:rPr>
              <w:t>Demonstrate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2373B8">
              <w:rPr>
                <w:rFonts w:cs="Gotham-Book"/>
                <w:b/>
                <w:sz w:val="16"/>
                <w:szCs w:val="16"/>
              </w:rPr>
              <w:t xml:space="preserve"> command of the conventions of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2373B8">
              <w:rPr>
                <w:rFonts w:cs="Gotham-Book"/>
                <w:b/>
                <w:sz w:val="16"/>
                <w:szCs w:val="16"/>
              </w:rPr>
              <w:t>standard English grammar and usage when writing or speaking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50F89" w:rsidRDefault="00160E4A" w:rsidP="000C4DC7">
            <w:pPr>
              <w:rPr>
                <w:b/>
                <w:sz w:val="16"/>
                <w:szCs w:val="16"/>
              </w:rPr>
            </w:pPr>
            <w:r w:rsidRPr="00450F89">
              <w:rPr>
                <w:b/>
                <w:sz w:val="16"/>
                <w:szCs w:val="16"/>
              </w:rPr>
              <w:t>Uses context (e.g., definitions, examples, or restatements in text) as a clue to the meaning of a word or phrase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2373B8" w:rsidRDefault="002373B8" w:rsidP="00095354">
            <w:pPr>
              <w:autoSpaceDE w:val="0"/>
              <w:autoSpaceDN w:val="0"/>
              <w:adjustRightInd w:val="0"/>
              <w:rPr>
                <w:rFonts w:cs="Gotham-Book"/>
                <w:b/>
                <w:i/>
                <w:iCs/>
                <w:sz w:val="16"/>
                <w:szCs w:val="16"/>
              </w:rPr>
            </w:pPr>
            <w:r w:rsidRPr="002373B8">
              <w:rPr>
                <w:rFonts w:cs="Gotham-Book"/>
                <w:b/>
                <w:sz w:val="16"/>
                <w:szCs w:val="16"/>
              </w:rPr>
              <w:t>Use</w:t>
            </w:r>
            <w:r>
              <w:rPr>
                <w:rFonts w:cs="Gotham-Book"/>
                <w:b/>
                <w:sz w:val="16"/>
                <w:szCs w:val="16"/>
              </w:rPr>
              <w:t>s</w:t>
            </w:r>
            <w:r w:rsidRPr="002373B8">
              <w:rPr>
                <w:rFonts w:cs="Gotham-Book"/>
                <w:b/>
                <w:sz w:val="16"/>
                <w:szCs w:val="16"/>
              </w:rPr>
              <w:t xml:space="preserve"> relative pronouns (</w:t>
            </w:r>
            <w:r w:rsidRPr="002373B8">
              <w:rPr>
                <w:rFonts w:cs="Gotham-Book"/>
                <w:b/>
                <w:i/>
                <w:iCs/>
                <w:sz w:val="16"/>
                <w:szCs w:val="16"/>
              </w:rPr>
              <w:t>who, whose, whom,</w:t>
            </w:r>
            <w:r>
              <w:rPr>
                <w:rFonts w:cs="Gotham-Book"/>
                <w:b/>
                <w:i/>
                <w:iCs/>
                <w:sz w:val="16"/>
                <w:szCs w:val="16"/>
              </w:rPr>
              <w:t xml:space="preserve"> </w:t>
            </w:r>
            <w:r w:rsidRPr="002373B8">
              <w:rPr>
                <w:rFonts w:cs="Gotham-Book"/>
                <w:b/>
                <w:i/>
                <w:iCs/>
                <w:sz w:val="16"/>
                <w:szCs w:val="16"/>
              </w:rPr>
              <w:t>which, that</w:t>
            </w:r>
            <w:r w:rsidRPr="002373B8">
              <w:rPr>
                <w:rFonts w:cs="Gotham-Book"/>
                <w:b/>
                <w:sz w:val="16"/>
                <w:szCs w:val="16"/>
              </w:rPr>
              <w:t>) and relative adverbs (</w:t>
            </w:r>
            <w:r w:rsidRPr="002373B8">
              <w:rPr>
                <w:rFonts w:cs="Gotham-Book"/>
                <w:b/>
                <w:i/>
                <w:iCs/>
                <w:sz w:val="16"/>
                <w:szCs w:val="16"/>
              </w:rPr>
              <w:t>where,</w:t>
            </w:r>
            <w:r>
              <w:rPr>
                <w:rFonts w:cs="Gotham-Book"/>
                <w:b/>
                <w:i/>
                <w:iCs/>
                <w:sz w:val="16"/>
                <w:szCs w:val="16"/>
              </w:rPr>
              <w:t xml:space="preserve"> </w:t>
            </w:r>
            <w:r w:rsidRPr="002373B8">
              <w:rPr>
                <w:rFonts w:cs="Gotham-Book"/>
                <w:b/>
                <w:i/>
                <w:iCs/>
                <w:sz w:val="16"/>
                <w:szCs w:val="16"/>
              </w:rPr>
              <w:t>when, why</w:t>
            </w:r>
            <w:r>
              <w:rPr>
                <w:rFonts w:cs="Gotham-Book"/>
                <w:b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50F89" w:rsidRDefault="00160E4A" w:rsidP="00221DC1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 xml:space="preserve">Uses common, grade-appropriate Greek and Latin affixes and roots as clues to the meaning of a word (e.g., </w:t>
            </w:r>
            <w:r w:rsidRPr="00450F89">
              <w:rPr>
                <w:rFonts w:cs="Gotham-Book"/>
                <w:b/>
                <w:i/>
                <w:iCs/>
                <w:sz w:val="16"/>
                <w:szCs w:val="16"/>
              </w:rPr>
              <w:t>telegraph, photograph,</w:t>
            </w:r>
            <w:r w:rsidRPr="00450F89"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450F89">
              <w:rPr>
                <w:rFonts w:cs="Gotham-Book"/>
                <w:b/>
                <w:i/>
                <w:iCs/>
                <w:sz w:val="16"/>
                <w:szCs w:val="16"/>
              </w:rPr>
              <w:t>autograph</w:t>
            </w:r>
            <w:r w:rsidRPr="00450F89">
              <w:rPr>
                <w:rFonts w:cs="Gotham-Book"/>
                <w:b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2373B8" w:rsidRDefault="002373B8" w:rsidP="002373B8">
            <w:pPr>
              <w:rPr>
                <w:b/>
                <w:i/>
                <w:iCs/>
                <w:sz w:val="16"/>
                <w:szCs w:val="16"/>
              </w:rPr>
            </w:pPr>
            <w:r w:rsidRPr="002373B8">
              <w:rPr>
                <w:b/>
                <w:sz w:val="16"/>
                <w:szCs w:val="16"/>
              </w:rPr>
              <w:t>Form</w:t>
            </w:r>
            <w:r>
              <w:rPr>
                <w:b/>
                <w:sz w:val="16"/>
                <w:szCs w:val="16"/>
              </w:rPr>
              <w:t xml:space="preserve">s </w:t>
            </w:r>
            <w:r w:rsidRPr="002373B8">
              <w:rPr>
                <w:b/>
                <w:sz w:val="16"/>
                <w:szCs w:val="16"/>
              </w:rPr>
              <w:t xml:space="preserve"> and use</w:t>
            </w:r>
            <w:r>
              <w:rPr>
                <w:b/>
                <w:sz w:val="16"/>
                <w:szCs w:val="16"/>
              </w:rPr>
              <w:t>s</w:t>
            </w:r>
            <w:r w:rsidRPr="002373B8">
              <w:rPr>
                <w:b/>
                <w:sz w:val="16"/>
                <w:szCs w:val="16"/>
              </w:rPr>
              <w:t xml:space="preserve"> the progressive (e.g.</w:t>
            </w:r>
            <w:r w:rsidRPr="002373B8">
              <w:rPr>
                <w:b/>
                <w:i/>
                <w:iCs/>
                <w:sz w:val="16"/>
                <w:szCs w:val="16"/>
              </w:rPr>
              <w:t>, I was</w:t>
            </w: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2373B8">
              <w:rPr>
                <w:b/>
                <w:i/>
                <w:iCs/>
                <w:sz w:val="16"/>
                <w:szCs w:val="16"/>
              </w:rPr>
              <w:t>walking; I am walking; I will be walking</w:t>
            </w:r>
            <w:r w:rsidRPr="002373B8">
              <w:rPr>
                <w:b/>
                <w:sz w:val="16"/>
                <w:szCs w:val="16"/>
              </w:rPr>
              <w:t>) verb</w:t>
            </w: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2373B8">
              <w:rPr>
                <w:b/>
                <w:sz w:val="16"/>
                <w:szCs w:val="16"/>
              </w:rPr>
              <w:t>tenses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160E4A" w:rsidRPr="00450F89" w:rsidRDefault="00160E4A" w:rsidP="00450F89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450F89">
              <w:rPr>
                <w:rFonts w:cs="Gotham-Book"/>
                <w:b/>
                <w:sz w:val="16"/>
                <w:szCs w:val="16"/>
              </w:rPr>
              <w:t>Demonstrates understanding of figurative language, word relationships, and nuances in word meanings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60E4A" w:rsidRPr="00095354" w:rsidRDefault="002373B8" w:rsidP="002373B8">
            <w:pPr>
              <w:rPr>
                <w:b/>
                <w:sz w:val="16"/>
                <w:szCs w:val="16"/>
              </w:rPr>
            </w:pPr>
            <w:r w:rsidRPr="002373B8">
              <w:rPr>
                <w:b/>
                <w:sz w:val="16"/>
                <w:szCs w:val="16"/>
              </w:rPr>
              <w:t>Use</w:t>
            </w:r>
            <w:r>
              <w:rPr>
                <w:b/>
                <w:sz w:val="16"/>
                <w:szCs w:val="16"/>
              </w:rPr>
              <w:t>s</w:t>
            </w:r>
            <w:r w:rsidRPr="002373B8">
              <w:rPr>
                <w:b/>
                <w:sz w:val="16"/>
                <w:szCs w:val="16"/>
              </w:rPr>
              <w:t xml:space="preserve"> modal auxiliaries (e.g., </w:t>
            </w:r>
            <w:r w:rsidRPr="002373B8">
              <w:rPr>
                <w:b/>
                <w:i/>
                <w:iCs/>
                <w:sz w:val="16"/>
                <w:szCs w:val="16"/>
              </w:rPr>
              <w:t>can, may, must</w:t>
            </w:r>
            <w:r w:rsidRPr="002373B8">
              <w:rPr>
                <w:b/>
                <w:sz w:val="16"/>
                <w:szCs w:val="16"/>
              </w:rPr>
              <w:t>) 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373B8">
              <w:rPr>
                <w:b/>
                <w:sz w:val="16"/>
                <w:szCs w:val="16"/>
              </w:rPr>
              <w:t>convey various conditions</w:t>
            </w:r>
          </w:p>
        </w:tc>
        <w:tc>
          <w:tcPr>
            <w:tcW w:w="810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160E4A" w:rsidRPr="000C4DC7" w:rsidRDefault="00160E4A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160E4A" w:rsidRDefault="00160E4A" w:rsidP="000E3911">
            <w:pPr>
              <w:tabs>
                <w:tab w:val="left" w:pos="1080"/>
              </w:tabs>
              <w:rPr>
                <w:b/>
                <w:sz w:val="16"/>
                <w:szCs w:val="16"/>
              </w:rPr>
            </w:pPr>
            <w:r w:rsidRPr="00160E4A">
              <w:rPr>
                <w:b/>
                <w:sz w:val="16"/>
                <w:szCs w:val="16"/>
              </w:rPr>
              <w:t xml:space="preserve">Explains the meaning of simple similes and metaphors (e.g., </w:t>
            </w:r>
            <w:r w:rsidRPr="00160E4A">
              <w:rPr>
                <w:b/>
                <w:i/>
                <w:iCs/>
                <w:sz w:val="16"/>
                <w:szCs w:val="16"/>
              </w:rPr>
              <w:t>as pretty as a picture</w:t>
            </w:r>
            <w:r w:rsidRPr="00160E4A">
              <w:rPr>
                <w:b/>
                <w:sz w:val="16"/>
                <w:szCs w:val="16"/>
              </w:rPr>
              <w:t>) in context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095354" w:rsidRDefault="002373B8" w:rsidP="002373B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373B8">
              <w:rPr>
                <w:b/>
                <w:sz w:val="16"/>
                <w:szCs w:val="16"/>
              </w:rPr>
              <w:t>Order</w:t>
            </w:r>
            <w:r>
              <w:rPr>
                <w:b/>
                <w:sz w:val="16"/>
                <w:szCs w:val="16"/>
              </w:rPr>
              <w:t>s</w:t>
            </w:r>
            <w:r w:rsidRPr="002373B8">
              <w:rPr>
                <w:b/>
                <w:sz w:val="16"/>
                <w:szCs w:val="16"/>
              </w:rPr>
              <w:t xml:space="preserve"> adjectives within sentences according to conventional patterns (e.g., </w:t>
            </w:r>
            <w:r w:rsidRPr="002373B8">
              <w:rPr>
                <w:b/>
                <w:i/>
                <w:iCs/>
                <w:sz w:val="16"/>
                <w:szCs w:val="16"/>
              </w:rPr>
              <w:t>a small red bag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373B8">
              <w:rPr>
                <w:b/>
                <w:sz w:val="16"/>
                <w:szCs w:val="16"/>
              </w:rPr>
              <w:t xml:space="preserve">rather than </w:t>
            </w:r>
            <w:r w:rsidRPr="002373B8">
              <w:rPr>
                <w:b/>
                <w:i/>
                <w:iCs/>
                <w:sz w:val="16"/>
                <w:szCs w:val="16"/>
              </w:rPr>
              <w:t>a red small bag</w:t>
            </w:r>
            <w:r w:rsidRPr="002373B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105F51" w:rsidRDefault="00160E4A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60E4A" w:rsidRPr="00105F51" w:rsidTr="00F11F3D">
        <w:trPr>
          <w:trHeight w:val="296"/>
        </w:trPr>
        <w:tc>
          <w:tcPr>
            <w:tcW w:w="5595" w:type="dxa"/>
          </w:tcPr>
          <w:p w:rsidR="00160E4A" w:rsidRPr="00160E4A" w:rsidRDefault="00160E4A" w:rsidP="000C0FB4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0E4A">
              <w:rPr>
                <w:b/>
                <w:sz w:val="16"/>
                <w:szCs w:val="16"/>
              </w:rPr>
              <w:t>Recognizes and explains the meaning of common idioms, adages, and proverbs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095354" w:rsidRDefault="002373B8" w:rsidP="00095354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2373B8">
              <w:rPr>
                <w:rFonts w:cs="Gotham-Book"/>
                <w:b/>
                <w:sz w:val="16"/>
                <w:szCs w:val="16"/>
              </w:rPr>
              <w:t>For</w:t>
            </w:r>
            <w:r>
              <w:rPr>
                <w:rFonts w:cs="Gotham-Book"/>
                <w:b/>
                <w:sz w:val="16"/>
                <w:szCs w:val="16"/>
              </w:rPr>
              <w:t>ms and uses prepositional phrases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160E4A" w:rsidRDefault="00160E4A" w:rsidP="00105F5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60E4A">
              <w:rPr>
                <w:b/>
                <w:sz w:val="16"/>
                <w:szCs w:val="16"/>
              </w:rPr>
              <w:t>Acquire</w:t>
            </w:r>
            <w:r>
              <w:rPr>
                <w:b/>
                <w:sz w:val="16"/>
                <w:szCs w:val="16"/>
              </w:rPr>
              <w:t>s</w:t>
            </w:r>
            <w:r w:rsidRPr="00160E4A">
              <w:rPr>
                <w:b/>
                <w:sz w:val="16"/>
                <w:szCs w:val="16"/>
              </w:rPr>
              <w:t xml:space="preserve"> and use</w:t>
            </w:r>
            <w:r>
              <w:rPr>
                <w:b/>
                <w:sz w:val="16"/>
                <w:szCs w:val="16"/>
              </w:rPr>
              <w:t xml:space="preserve">s </w:t>
            </w:r>
            <w:r w:rsidRPr="00160E4A">
              <w:rPr>
                <w:b/>
                <w:sz w:val="16"/>
                <w:szCs w:val="16"/>
              </w:rPr>
              <w:t xml:space="preserve">grade-appropriate general academic and domain-specific words and phrases, including those that signal precise actions, emotions, or states of being (e.g., </w:t>
            </w:r>
            <w:r w:rsidRPr="00160E4A">
              <w:rPr>
                <w:b/>
                <w:i/>
                <w:iCs/>
                <w:sz w:val="16"/>
                <w:szCs w:val="16"/>
              </w:rPr>
              <w:t>quizzed, whined, stammered</w:t>
            </w:r>
            <w:r w:rsidRPr="00160E4A">
              <w:rPr>
                <w:b/>
                <w:sz w:val="16"/>
                <w:szCs w:val="16"/>
              </w:rPr>
              <w:t>) and that are basic to a</w:t>
            </w: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160E4A">
              <w:rPr>
                <w:b/>
                <w:sz w:val="16"/>
                <w:szCs w:val="16"/>
              </w:rPr>
              <w:t xml:space="preserve">topic (e.g., </w:t>
            </w:r>
            <w:r w:rsidRPr="00160E4A">
              <w:rPr>
                <w:b/>
                <w:i/>
                <w:iCs/>
                <w:sz w:val="16"/>
                <w:szCs w:val="16"/>
              </w:rPr>
              <w:t>wildlife</w:t>
            </w:r>
            <w:r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Pr="00160E4A">
              <w:rPr>
                <w:b/>
                <w:sz w:val="16"/>
                <w:szCs w:val="16"/>
              </w:rPr>
              <w:t>and</w:t>
            </w:r>
            <w:r w:rsidRPr="00160E4A">
              <w:rPr>
                <w:b/>
                <w:i/>
                <w:iCs/>
                <w:sz w:val="16"/>
                <w:szCs w:val="16"/>
              </w:rPr>
              <w:t xml:space="preserve"> endangered </w:t>
            </w:r>
            <w:r w:rsidRPr="00160E4A">
              <w:rPr>
                <w:b/>
                <w:sz w:val="16"/>
                <w:szCs w:val="16"/>
              </w:rPr>
              <w:t>when discussing animal preservation)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095354" w:rsidRDefault="00BA47EE" w:rsidP="00BA47EE">
            <w:pPr>
              <w:rPr>
                <w:b/>
                <w:sz w:val="16"/>
                <w:szCs w:val="16"/>
              </w:rPr>
            </w:pPr>
            <w:r w:rsidRPr="00BA47EE">
              <w:rPr>
                <w:b/>
                <w:sz w:val="16"/>
                <w:szCs w:val="16"/>
              </w:rPr>
              <w:t>Differentiate</w:t>
            </w:r>
            <w:r>
              <w:rPr>
                <w:b/>
                <w:sz w:val="16"/>
                <w:szCs w:val="16"/>
              </w:rPr>
              <w:t>s</w:t>
            </w:r>
            <w:r w:rsidRPr="00BA47EE">
              <w:rPr>
                <w:b/>
                <w:sz w:val="16"/>
                <w:szCs w:val="16"/>
              </w:rPr>
              <w:t xml:space="preserve"> between contexts that call for formal English (e.g., presenting ideas) and situations where informal discourse is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47EE">
              <w:rPr>
                <w:b/>
                <w:sz w:val="16"/>
                <w:szCs w:val="16"/>
              </w:rPr>
              <w:t>appropriate (e.g., small-group discussion)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60E4A" w:rsidRPr="00105F51" w:rsidTr="00105F51">
        <w:trPr>
          <w:trHeight w:val="386"/>
        </w:trPr>
        <w:tc>
          <w:tcPr>
            <w:tcW w:w="5595" w:type="dxa"/>
          </w:tcPr>
          <w:p w:rsidR="00160E4A" w:rsidRPr="00493DC5" w:rsidRDefault="00160E4A" w:rsidP="00221DC1">
            <w:pPr>
              <w:autoSpaceDE w:val="0"/>
              <w:autoSpaceDN w:val="0"/>
              <w:adjustRightInd w:val="0"/>
              <w:rPr>
                <w:rFonts w:cs="Gotham-Book"/>
                <w:b/>
                <w:sz w:val="15"/>
                <w:szCs w:val="15"/>
              </w:rPr>
            </w:pPr>
            <w:r w:rsidRPr="00160E4A">
              <w:rPr>
                <w:b/>
                <w:sz w:val="16"/>
                <w:szCs w:val="16"/>
              </w:rPr>
              <w:t>Demonstrates understanding of words by relating them to their opposites (antonyms) and to words with similar but not identical meanings (synonyms)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095354" w:rsidRDefault="00BA47EE" w:rsidP="007E32B0">
            <w:pPr>
              <w:rPr>
                <w:b/>
                <w:sz w:val="16"/>
                <w:szCs w:val="16"/>
              </w:rPr>
            </w:pPr>
            <w:r w:rsidRPr="00BA47EE">
              <w:rPr>
                <w:b/>
                <w:sz w:val="16"/>
                <w:szCs w:val="16"/>
              </w:rPr>
              <w:t>Produce</w:t>
            </w:r>
            <w:r w:rsidR="00CC3ED8">
              <w:rPr>
                <w:b/>
                <w:sz w:val="16"/>
                <w:szCs w:val="16"/>
              </w:rPr>
              <w:t xml:space="preserve">s </w:t>
            </w:r>
            <w:r w:rsidRPr="00BA47EE">
              <w:rPr>
                <w:b/>
                <w:sz w:val="16"/>
                <w:szCs w:val="16"/>
              </w:rPr>
              <w:t>complete sentences, recognizing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47EE">
              <w:rPr>
                <w:b/>
                <w:sz w:val="16"/>
                <w:szCs w:val="16"/>
              </w:rPr>
              <w:t xml:space="preserve">and correcting inappropriate fragments and </w:t>
            </w:r>
            <w:r>
              <w:rPr>
                <w:b/>
                <w:sz w:val="16"/>
                <w:szCs w:val="16"/>
              </w:rPr>
              <w:t>run-ons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60E4A" w:rsidRPr="00105F51" w:rsidTr="0065368B">
        <w:trPr>
          <w:trHeight w:val="179"/>
        </w:trPr>
        <w:tc>
          <w:tcPr>
            <w:tcW w:w="5595" w:type="dxa"/>
          </w:tcPr>
          <w:p w:rsidR="00160E4A" w:rsidRPr="00AC0DB4" w:rsidRDefault="00160E4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0C70EA">
              <w:rPr>
                <w:rFonts w:cs="Gotham-Book"/>
                <w:b/>
                <w:i/>
                <w:sz w:val="18"/>
                <w:szCs w:val="18"/>
                <w:highlight w:val="lightGray"/>
              </w:rPr>
              <w:t>*Please add additional comments on the other side of this page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60E4A" w:rsidRPr="00095354" w:rsidRDefault="00BA47EE" w:rsidP="00BA47EE">
            <w:pPr>
              <w:autoSpaceDE w:val="0"/>
              <w:autoSpaceDN w:val="0"/>
              <w:adjustRightInd w:val="0"/>
              <w:rPr>
                <w:rFonts w:cs="Gotham-Book"/>
                <w:b/>
                <w:sz w:val="16"/>
                <w:szCs w:val="16"/>
              </w:rPr>
            </w:pPr>
            <w:r w:rsidRPr="00BA47EE">
              <w:rPr>
                <w:rFonts w:cs="Gotham-Book"/>
                <w:b/>
                <w:sz w:val="16"/>
                <w:szCs w:val="16"/>
              </w:rPr>
              <w:t>Choose</w:t>
            </w:r>
            <w:r w:rsidR="00CC3ED8">
              <w:rPr>
                <w:rFonts w:cs="Gotham-Book"/>
                <w:b/>
                <w:sz w:val="16"/>
                <w:szCs w:val="16"/>
              </w:rPr>
              <w:t>s</w:t>
            </w:r>
            <w:r w:rsidRPr="00BA47EE">
              <w:rPr>
                <w:rFonts w:cs="Gotham-Book"/>
                <w:b/>
                <w:sz w:val="16"/>
                <w:szCs w:val="16"/>
              </w:rPr>
              <w:t xml:space="preserve"> words and phrases to convey ideas</w:t>
            </w:r>
            <w:r>
              <w:rPr>
                <w:rFonts w:cs="Gotham-Book"/>
                <w:b/>
                <w:sz w:val="16"/>
                <w:szCs w:val="16"/>
              </w:rPr>
              <w:t xml:space="preserve"> </w:t>
            </w:r>
            <w:r w:rsidRPr="00BA47EE">
              <w:rPr>
                <w:rFonts w:cs="Gotham-Book"/>
                <w:b/>
                <w:sz w:val="16"/>
                <w:szCs w:val="16"/>
              </w:rPr>
              <w:t>precisely</w:t>
            </w:r>
          </w:p>
        </w:tc>
        <w:tc>
          <w:tcPr>
            <w:tcW w:w="810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60E4A" w:rsidRPr="00105F51" w:rsidRDefault="00160E4A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7E32B0" w:rsidRPr="00F61DE0" w:rsidRDefault="000F7AEE" w:rsidP="00F61DE0">
      <w:pPr>
        <w:tabs>
          <w:tab w:val="left" w:pos="5010"/>
        </w:tabs>
        <w:rPr>
          <w:b/>
          <w:sz w:val="18"/>
          <w:szCs w:val="18"/>
        </w:rPr>
      </w:pPr>
      <w:r w:rsidRPr="003B0794">
        <w:rPr>
          <w:b/>
          <w:sz w:val="18"/>
          <w:szCs w:val="18"/>
        </w:rPr>
        <w:tab/>
      </w:r>
    </w:p>
    <w:p w:rsidR="00E84359" w:rsidRDefault="00E84359" w:rsidP="00E8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Language Skills for the Common Core</w:t>
      </w:r>
    </w:p>
    <w:p w:rsidR="00E84359" w:rsidRDefault="00E84359" w:rsidP="00E84359">
      <w:pPr>
        <w:rPr>
          <w:b/>
        </w:rPr>
      </w:pPr>
      <w:r>
        <w:rPr>
          <w:b/>
        </w:rPr>
        <w:t xml:space="preserve">Notes:  </w:t>
      </w:r>
      <w:r>
        <w:rPr>
          <w:i/>
        </w:rPr>
        <w:t>(include</w:t>
      </w:r>
      <w:r w:rsidRPr="00061202">
        <w:rPr>
          <w:i/>
        </w:rPr>
        <w:t xml:space="preserve"> further description of Below Average</w:t>
      </w:r>
      <w:r>
        <w:rPr>
          <w:i/>
        </w:rPr>
        <w:t xml:space="preserve"> performance</w:t>
      </w:r>
      <w:r w:rsidRPr="00061202">
        <w:rPr>
          <w:i/>
        </w:rPr>
        <w:t>)</w:t>
      </w:r>
    </w:p>
    <w:p w:rsidR="00E84359" w:rsidRDefault="00E84359" w:rsidP="00E84359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tbl>
      <w:tblPr>
        <w:tblStyle w:val="TableGrid"/>
        <w:tblW w:w="14330" w:type="dxa"/>
        <w:tblLook w:val="04A0"/>
      </w:tblPr>
      <w:tblGrid>
        <w:gridCol w:w="7167"/>
        <w:gridCol w:w="7163"/>
      </w:tblGrid>
      <w:tr w:rsidR="00E84359" w:rsidTr="00520AED">
        <w:trPr>
          <w:trHeight w:val="377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7163" w:type="dxa"/>
          </w:tcPr>
          <w:p w:rsidR="00E84359" w:rsidRDefault="00E84359" w:rsidP="00520AED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636"/>
        </w:trPr>
        <w:tc>
          <w:tcPr>
            <w:tcW w:w="7167" w:type="dxa"/>
          </w:tcPr>
          <w:p w:rsidR="00E84359" w:rsidRPr="003B0794" w:rsidRDefault="00E84359" w:rsidP="00520AED">
            <w:pPr>
              <w:tabs>
                <w:tab w:val="left" w:pos="4650"/>
              </w:tabs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</w:tr>
      <w:tr w:rsidR="00E84359" w:rsidTr="00520AED">
        <w:trPr>
          <w:trHeight w:val="431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F61DE0">
        <w:trPr>
          <w:trHeight w:val="2978"/>
        </w:trPr>
        <w:tc>
          <w:tcPr>
            <w:tcW w:w="7167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Pr="00A71F56" w:rsidRDefault="00E84359" w:rsidP="00520AED">
            <w:pPr>
              <w:tabs>
                <w:tab w:val="left" w:pos="4965"/>
              </w:tabs>
              <w:rPr>
                <w:b/>
                <w:u w:val="single"/>
              </w:rPr>
            </w:pPr>
            <w:r w:rsidRPr="00A71F56">
              <w:rPr>
                <w:b/>
                <w:u w:val="single"/>
              </w:rPr>
              <w:t>Writing Skills:</w:t>
            </w:r>
          </w:p>
          <w:p w:rsidR="00E84359" w:rsidRPr="000F3387" w:rsidRDefault="00E84359" w:rsidP="00520AED">
            <w:pPr>
              <w:tabs>
                <w:tab w:val="left" w:pos="4965"/>
              </w:tabs>
              <w:rPr>
                <w:b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Default="00E84359" w:rsidP="00520AED">
            <w:pPr>
              <w:tabs>
                <w:tab w:val="left" w:pos="4965"/>
              </w:tabs>
            </w:pPr>
            <w:proofErr w:type="gramStart"/>
            <w:r>
              <w:rPr>
                <w:b/>
                <w:i/>
              </w:rPr>
              <w:t xml:space="preserve">Other </w:t>
            </w:r>
            <w:r w:rsidRPr="00B902F7">
              <w:rPr>
                <w:b/>
                <w:i/>
              </w:rPr>
              <w:t xml:space="preserve"> factors</w:t>
            </w:r>
            <w:proofErr w:type="gramEnd"/>
            <w:r w:rsidRPr="00B902F7">
              <w:rPr>
                <w:b/>
                <w:i/>
              </w:rPr>
              <w:t xml:space="preserve"> which impact language skills:</w:t>
            </w:r>
            <w:r>
              <w:rPr>
                <w:b/>
              </w:rPr>
              <w:t xml:space="preserve"> </w:t>
            </w:r>
            <w:r w:rsidRPr="003E54FD">
              <w:t xml:space="preserve"> (language(s) spoken in home, ELL, ADHD, medication, etc.)</w:t>
            </w:r>
          </w:p>
          <w:p w:rsidR="00E84359" w:rsidRDefault="00E84359" w:rsidP="00520AED">
            <w:pPr>
              <w:tabs>
                <w:tab w:val="left" w:pos="4965"/>
              </w:tabs>
              <w:rPr>
                <w:b/>
                <w:i/>
              </w:rPr>
            </w:pPr>
          </w:p>
        </w:tc>
      </w:tr>
    </w:tbl>
    <w:p w:rsidR="00E84359" w:rsidRPr="003B0794" w:rsidRDefault="00E84359" w:rsidP="00E84359">
      <w:pPr>
        <w:tabs>
          <w:tab w:val="left" w:pos="5010"/>
        </w:tabs>
        <w:rPr>
          <w:b/>
          <w:sz w:val="18"/>
          <w:szCs w:val="18"/>
        </w:rPr>
      </w:pPr>
    </w:p>
    <w:p w:rsidR="00F61DE0" w:rsidRPr="003B0794" w:rsidRDefault="00005A2B" w:rsidP="00F61DE0">
      <w:pPr>
        <w:tabs>
          <w:tab w:val="left" w:pos="5010"/>
        </w:tabs>
        <w:rPr>
          <w:b/>
          <w:sz w:val="18"/>
          <w:szCs w:val="18"/>
        </w:rPr>
      </w:pPr>
      <w:hyperlink r:id="rId5" w:history="1">
        <w:r w:rsidR="00F61DE0" w:rsidRPr="003B0794">
          <w:rPr>
            <w:rStyle w:val="Hyperlink"/>
            <w:b/>
            <w:sz w:val="18"/>
            <w:szCs w:val="18"/>
          </w:rPr>
          <w:t>http://www.corestandards.org/</w:t>
        </w:r>
      </w:hyperlink>
      <w:r w:rsidR="00F61DE0" w:rsidRPr="003B0794">
        <w:rPr>
          <w:b/>
          <w:sz w:val="18"/>
          <w:szCs w:val="18"/>
        </w:rPr>
        <w:t xml:space="preserve"> </w:t>
      </w:r>
    </w:p>
    <w:p w:rsidR="0046626E" w:rsidRPr="003B0794" w:rsidRDefault="00F61DE0" w:rsidP="00F61DE0">
      <w:pPr>
        <w:tabs>
          <w:tab w:val="left" w:pos="5010"/>
        </w:tabs>
        <w:rPr>
          <w:b/>
          <w:sz w:val="18"/>
          <w:szCs w:val="18"/>
        </w:rPr>
      </w:pPr>
      <w:proofErr w:type="gramStart"/>
      <w:r w:rsidRPr="003B0794">
        <w:rPr>
          <w:b/>
          <w:sz w:val="18"/>
          <w:szCs w:val="18"/>
        </w:rPr>
        <w:t>ASHA</w:t>
      </w:r>
      <w:r>
        <w:rPr>
          <w:b/>
          <w:sz w:val="18"/>
          <w:szCs w:val="18"/>
        </w:rPr>
        <w:t xml:space="preserve"> </w:t>
      </w:r>
      <w:r w:rsidRPr="003B0794">
        <w:rPr>
          <w:b/>
          <w:sz w:val="18"/>
          <w:szCs w:val="18"/>
        </w:rPr>
        <w:t xml:space="preserve"> (</w:t>
      </w:r>
      <w:proofErr w:type="gramEnd"/>
      <w:r w:rsidRPr="003B0794">
        <w:rPr>
          <w:b/>
          <w:sz w:val="18"/>
          <w:szCs w:val="18"/>
        </w:rPr>
        <w:t xml:space="preserve">2011). Your child’s communication development: Kindergarten through fifth </w:t>
      </w:r>
      <w:r>
        <w:rPr>
          <w:b/>
          <w:sz w:val="18"/>
          <w:szCs w:val="18"/>
        </w:rPr>
        <w:t>grade.</w:t>
      </w:r>
      <w:r w:rsidRPr="003B0794">
        <w:rPr>
          <w:b/>
          <w:sz w:val="18"/>
          <w:szCs w:val="18"/>
        </w:rPr>
        <w:t xml:space="preserve">  </w:t>
      </w:r>
      <w:hyperlink r:id="rId6" w:history="1">
        <w:r w:rsidRPr="003B0794">
          <w:rPr>
            <w:rStyle w:val="Hyperlink"/>
            <w:b/>
            <w:sz w:val="18"/>
            <w:szCs w:val="18"/>
          </w:rPr>
          <w:t xml:space="preserve"> http://www.asha.org/public/speech/development/kindergarten.htm</w:t>
        </w:r>
      </w:hyperlink>
    </w:p>
    <w:sectPr w:rsidR="0046626E" w:rsidRPr="003B0794" w:rsidSect="00450F89">
      <w:pgSz w:w="15840" w:h="12240" w:orient="landscape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87"/>
    <w:rsid w:val="00005A2B"/>
    <w:rsid w:val="00017BB7"/>
    <w:rsid w:val="000265CE"/>
    <w:rsid w:val="00032845"/>
    <w:rsid w:val="00094CE6"/>
    <w:rsid w:val="00095354"/>
    <w:rsid w:val="000B0294"/>
    <w:rsid w:val="000C0FB4"/>
    <w:rsid w:val="000C4DC7"/>
    <w:rsid w:val="000C70EA"/>
    <w:rsid w:val="000E3911"/>
    <w:rsid w:val="000E6642"/>
    <w:rsid w:val="000F3387"/>
    <w:rsid w:val="000F7AEE"/>
    <w:rsid w:val="00105F51"/>
    <w:rsid w:val="001125A8"/>
    <w:rsid w:val="00155111"/>
    <w:rsid w:val="00160E4A"/>
    <w:rsid w:val="00170B15"/>
    <w:rsid w:val="00177440"/>
    <w:rsid w:val="00203745"/>
    <w:rsid w:val="00221DC1"/>
    <w:rsid w:val="002373B8"/>
    <w:rsid w:val="002872B3"/>
    <w:rsid w:val="002906EC"/>
    <w:rsid w:val="002D3807"/>
    <w:rsid w:val="002D420E"/>
    <w:rsid w:val="00301994"/>
    <w:rsid w:val="003300A5"/>
    <w:rsid w:val="00336054"/>
    <w:rsid w:val="00375D69"/>
    <w:rsid w:val="003866C3"/>
    <w:rsid w:val="0038791C"/>
    <w:rsid w:val="003B0794"/>
    <w:rsid w:val="003E54FD"/>
    <w:rsid w:val="00450F89"/>
    <w:rsid w:val="00461EBD"/>
    <w:rsid w:val="00462FB5"/>
    <w:rsid w:val="0046626E"/>
    <w:rsid w:val="004917D9"/>
    <w:rsid w:val="00493DC5"/>
    <w:rsid w:val="004E6D2A"/>
    <w:rsid w:val="005076E4"/>
    <w:rsid w:val="00512943"/>
    <w:rsid w:val="005B0A98"/>
    <w:rsid w:val="005D69C8"/>
    <w:rsid w:val="00611D0C"/>
    <w:rsid w:val="0063385C"/>
    <w:rsid w:val="006449E1"/>
    <w:rsid w:val="00651333"/>
    <w:rsid w:val="0065368B"/>
    <w:rsid w:val="00657B85"/>
    <w:rsid w:val="00663A16"/>
    <w:rsid w:val="0067450C"/>
    <w:rsid w:val="00686B2F"/>
    <w:rsid w:val="006F0BF0"/>
    <w:rsid w:val="006F6F8A"/>
    <w:rsid w:val="00721946"/>
    <w:rsid w:val="00791AB6"/>
    <w:rsid w:val="007970A5"/>
    <w:rsid w:val="007A1530"/>
    <w:rsid w:val="007E32B0"/>
    <w:rsid w:val="007F6160"/>
    <w:rsid w:val="0080399E"/>
    <w:rsid w:val="00837580"/>
    <w:rsid w:val="008E683F"/>
    <w:rsid w:val="008F4786"/>
    <w:rsid w:val="00936CC1"/>
    <w:rsid w:val="00971CD7"/>
    <w:rsid w:val="009742FB"/>
    <w:rsid w:val="00974AA4"/>
    <w:rsid w:val="009E4782"/>
    <w:rsid w:val="00A04B69"/>
    <w:rsid w:val="00A91C45"/>
    <w:rsid w:val="00AB09A4"/>
    <w:rsid w:val="00AC0DB4"/>
    <w:rsid w:val="00AD4E6C"/>
    <w:rsid w:val="00AE7B11"/>
    <w:rsid w:val="00B07A08"/>
    <w:rsid w:val="00B223CC"/>
    <w:rsid w:val="00B26D54"/>
    <w:rsid w:val="00B41D78"/>
    <w:rsid w:val="00B82E43"/>
    <w:rsid w:val="00BA47EE"/>
    <w:rsid w:val="00C0651F"/>
    <w:rsid w:val="00C5771D"/>
    <w:rsid w:val="00C8327D"/>
    <w:rsid w:val="00C8444D"/>
    <w:rsid w:val="00C912FF"/>
    <w:rsid w:val="00CC3ED8"/>
    <w:rsid w:val="00D055A4"/>
    <w:rsid w:val="00D137EC"/>
    <w:rsid w:val="00D20B7A"/>
    <w:rsid w:val="00D25E8A"/>
    <w:rsid w:val="00D82064"/>
    <w:rsid w:val="00E84359"/>
    <w:rsid w:val="00E87893"/>
    <w:rsid w:val="00EC6575"/>
    <w:rsid w:val="00F11F3D"/>
    <w:rsid w:val="00F23393"/>
    <w:rsid w:val="00F61DE0"/>
    <w:rsid w:val="00FA4E95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7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ha.org/public/speech/development/kindergarten.htm" TargetMode="External"/><Relationship Id="rId5" Type="http://schemas.openxmlformats.org/officeDocument/2006/relationships/hyperlink" Target="http://www.corestandar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58E79-8C38-4C2C-BCBB-02044B60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Lozo</dc:creator>
  <cp:keywords/>
  <dc:description/>
  <cp:lastModifiedBy>Debbie Lozo</cp:lastModifiedBy>
  <cp:revision>10</cp:revision>
  <cp:lastPrinted>2012-10-01T20:34:00Z</cp:lastPrinted>
  <dcterms:created xsi:type="dcterms:W3CDTF">2012-10-01T19:15:00Z</dcterms:created>
  <dcterms:modified xsi:type="dcterms:W3CDTF">2012-10-01T20:42:00Z</dcterms:modified>
</cp:coreProperties>
</file>